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5BA78" w14:textId="5B593FAB" w:rsidR="00087FAA" w:rsidRPr="000F68A2" w:rsidRDefault="00E25173" w:rsidP="003E0969">
      <w:pPr>
        <w:pStyle w:val="nivo1"/>
      </w:pPr>
      <w:r w:rsidRPr="000F68A2">
        <w:t>TEHNIČNE</w:t>
      </w:r>
      <w:r w:rsidR="00D544AF">
        <w:t xml:space="preserve"> ZAHTEVE</w:t>
      </w:r>
      <w:r w:rsidR="0000611C" w:rsidRPr="000F68A2">
        <w:t xml:space="preserve"> IN POGOJI</w:t>
      </w:r>
      <w:r w:rsidRPr="000F68A2">
        <w:t xml:space="preserve"> </w:t>
      </w:r>
      <w:r w:rsidR="00AB2885" w:rsidRPr="000F68A2">
        <w:t>ZA PET/CT NAPRAVO IN PRIPADAJOČO OPREMO</w:t>
      </w:r>
    </w:p>
    <w:tbl>
      <w:tblPr>
        <w:tblStyle w:val="GridTable1Light1"/>
        <w:tblW w:w="9067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799"/>
        <w:gridCol w:w="2268"/>
        <w:gridCol w:w="2031"/>
      </w:tblGrid>
      <w:tr w:rsidR="00781677" w:rsidRPr="000F68A2" w14:paraId="5844BE32" w14:textId="77777777" w:rsidTr="00DA73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4BF58AC" w14:textId="77777777" w:rsidR="00581E81" w:rsidRPr="000F68A2" w:rsidRDefault="00581E81" w:rsidP="00E47D1E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3402" w:type="dxa"/>
          </w:tcPr>
          <w:p w14:paraId="7BB99878" w14:textId="77777777" w:rsidR="00581E81" w:rsidRPr="000F68A2" w:rsidRDefault="00581E81" w:rsidP="00E47D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Opis</w:t>
            </w:r>
          </w:p>
        </w:tc>
        <w:tc>
          <w:tcPr>
            <w:tcW w:w="799" w:type="dxa"/>
          </w:tcPr>
          <w:p w14:paraId="1A1B3991" w14:textId="77777777" w:rsidR="00581E81" w:rsidRPr="000F68A2" w:rsidRDefault="00581E81" w:rsidP="00E47D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EM</w:t>
            </w:r>
          </w:p>
        </w:tc>
        <w:tc>
          <w:tcPr>
            <w:tcW w:w="2268" w:type="dxa"/>
          </w:tcPr>
          <w:p w14:paraId="217C40D3" w14:textId="26A0D0F7" w:rsidR="00581E81" w:rsidRPr="000F68A2" w:rsidRDefault="00B754BA" w:rsidP="00E47D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Dokazilo / dokument (dokument x, stran y)</w:t>
            </w:r>
          </w:p>
        </w:tc>
        <w:tc>
          <w:tcPr>
            <w:tcW w:w="2031" w:type="dxa"/>
          </w:tcPr>
          <w:p w14:paraId="36CFADA1" w14:textId="77777777" w:rsidR="00581E81" w:rsidRPr="000F68A2" w:rsidRDefault="00581E81" w:rsidP="00E47D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 uporabo naročnika</w:t>
            </w:r>
          </w:p>
        </w:tc>
      </w:tr>
      <w:tr w:rsidR="00781677" w:rsidRPr="000F68A2" w14:paraId="4387F2FB" w14:textId="77777777" w:rsidTr="00DA732B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04173A8" w14:textId="763969E3" w:rsidR="00581E81" w:rsidRPr="000F68A2" w:rsidRDefault="00FE140C" w:rsidP="00E47D1E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</w:p>
        </w:tc>
        <w:tc>
          <w:tcPr>
            <w:tcW w:w="3402" w:type="dxa"/>
          </w:tcPr>
          <w:p w14:paraId="49FED8A9" w14:textId="7C652809" w:rsidR="00581E81" w:rsidRPr="000F68A2" w:rsidRDefault="00581E81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PET/CT aparat. </w:t>
            </w:r>
          </w:p>
          <w:p w14:paraId="4FBDD4BC" w14:textId="77777777" w:rsidR="007847BE" w:rsidRPr="000F68A2" w:rsidRDefault="007847BE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4174DCB2" w14:textId="5FDABEDB" w:rsidR="00581E81" w:rsidRDefault="00581E81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Ponudnik mora navesti model in proizvajalca</w:t>
            </w:r>
            <w:r w:rsidR="00B4003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PET/CT </w:t>
            </w:r>
            <w:r w:rsidR="00A6532A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naprave</w:t>
            </w:r>
            <w:r w:rsidR="00B4003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2278F3F9" w14:textId="77777777" w:rsidR="00B4003D" w:rsidRDefault="00B4003D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50CAA30F" w14:textId="49E15884" w:rsidR="00B4003D" w:rsidRPr="000F68A2" w:rsidRDefault="00B4003D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Ponudnik mora navesti model in proizvajalca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CT </w:t>
            </w:r>
            <w:r w:rsidR="00A6532A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naprave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 ki bo del PET/CT</w:t>
            </w:r>
            <w:r w:rsidR="0031680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naprave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799" w:type="dxa"/>
          </w:tcPr>
          <w:p w14:paraId="08DE6439" w14:textId="77777777" w:rsidR="00581E81" w:rsidRPr="000F68A2" w:rsidRDefault="00581E81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 kos</w:t>
            </w:r>
          </w:p>
        </w:tc>
        <w:tc>
          <w:tcPr>
            <w:tcW w:w="2268" w:type="dxa"/>
          </w:tcPr>
          <w:p w14:paraId="56B79627" w14:textId="77777777" w:rsidR="00581E81" w:rsidRPr="000F68A2" w:rsidRDefault="00581E81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031" w:type="dxa"/>
          </w:tcPr>
          <w:p w14:paraId="5C083FE4" w14:textId="77777777" w:rsidR="00581E81" w:rsidRPr="000F68A2" w:rsidRDefault="00581E81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754BA" w:rsidRPr="000F68A2" w14:paraId="57AE5928" w14:textId="77777777" w:rsidTr="00DA732B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1816944" w14:textId="0151A38C" w:rsidR="00B754BA" w:rsidRPr="000F68A2" w:rsidRDefault="00B754BA" w:rsidP="00E47D1E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</w:t>
            </w:r>
          </w:p>
        </w:tc>
        <w:tc>
          <w:tcPr>
            <w:tcW w:w="3402" w:type="dxa"/>
          </w:tcPr>
          <w:p w14:paraId="7791E1A7" w14:textId="77777777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Neodvisna delovna postaja za pregledovanje in obdelavo slik.</w:t>
            </w:r>
          </w:p>
          <w:p w14:paraId="0EFC659C" w14:textId="77777777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6CB026A0" w14:textId="47D974DD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Ponudnik mora navesti model in proizvajalca.</w:t>
            </w:r>
          </w:p>
        </w:tc>
        <w:tc>
          <w:tcPr>
            <w:tcW w:w="799" w:type="dxa"/>
          </w:tcPr>
          <w:p w14:paraId="3CC6A88F" w14:textId="45A7CCB1" w:rsidR="00B754BA" w:rsidRPr="000F68A2" w:rsidRDefault="00294EF1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</w:t>
            </w:r>
            <w:r w:rsidR="00B754BA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kos</w:t>
            </w:r>
          </w:p>
        </w:tc>
        <w:tc>
          <w:tcPr>
            <w:tcW w:w="2268" w:type="dxa"/>
          </w:tcPr>
          <w:p w14:paraId="2C3D4719" w14:textId="027D5080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031" w:type="dxa"/>
          </w:tcPr>
          <w:p w14:paraId="45DD590E" w14:textId="1C85FDE4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754BA" w:rsidRPr="000F68A2" w14:paraId="250E41EB" w14:textId="77777777" w:rsidTr="00DA732B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69F4306" w14:textId="5FDC59F6" w:rsidR="00B754BA" w:rsidRPr="000F68A2" w:rsidRDefault="00B754BA" w:rsidP="00E47D1E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3.</w:t>
            </w:r>
          </w:p>
        </w:tc>
        <w:tc>
          <w:tcPr>
            <w:tcW w:w="3402" w:type="dxa"/>
          </w:tcPr>
          <w:p w14:paraId="7FE4C5EF" w14:textId="77777777" w:rsidR="00455E3B" w:rsidRPr="00C70BA9" w:rsidRDefault="00455E3B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C70BA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Injektor za samodejno aplikacijo intravenoznega CT kontrastnega sredstva.</w:t>
            </w:r>
          </w:p>
          <w:p w14:paraId="068A5C56" w14:textId="77777777" w:rsidR="00455E3B" w:rsidRPr="000F68A2" w:rsidRDefault="00455E3B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36DB21CF" w14:textId="11196EE3" w:rsidR="00B754BA" w:rsidRPr="000F68A2" w:rsidRDefault="00455E3B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Ponudnik mora navesti model in proizvajalca.</w:t>
            </w:r>
          </w:p>
        </w:tc>
        <w:tc>
          <w:tcPr>
            <w:tcW w:w="799" w:type="dxa"/>
          </w:tcPr>
          <w:p w14:paraId="0FACD9DE" w14:textId="03D1DDC2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 kos</w:t>
            </w:r>
          </w:p>
        </w:tc>
        <w:tc>
          <w:tcPr>
            <w:tcW w:w="2268" w:type="dxa"/>
          </w:tcPr>
          <w:p w14:paraId="752EE10D" w14:textId="77777777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031" w:type="dxa"/>
          </w:tcPr>
          <w:p w14:paraId="227CB3E6" w14:textId="77777777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754BA" w:rsidRPr="000F68A2" w14:paraId="66BC7DEC" w14:textId="77777777" w:rsidTr="00DA732B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34332E7" w14:textId="4CF34C93" w:rsidR="00B754BA" w:rsidRPr="000F68A2" w:rsidRDefault="00B754BA" w:rsidP="00E47D1E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4.</w:t>
            </w:r>
          </w:p>
        </w:tc>
        <w:tc>
          <w:tcPr>
            <w:tcW w:w="3402" w:type="dxa"/>
          </w:tcPr>
          <w:p w14:paraId="709F6FAC" w14:textId="77777777" w:rsidR="00B754BA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Barvni laserski tiskalnik</w:t>
            </w:r>
          </w:p>
          <w:p w14:paraId="2BC27245" w14:textId="77777777" w:rsidR="00B754BA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7404C8B8" w14:textId="5B102DC5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Ponudnik mora navesti model in proizvajalca.</w:t>
            </w:r>
          </w:p>
        </w:tc>
        <w:tc>
          <w:tcPr>
            <w:tcW w:w="799" w:type="dxa"/>
          </w:tcPr>
          <w:p w14:paraId="76951DF9" w14:textId="02FD58E2" w:rsidR="00B754BA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 kos</w:t>
            </w:r>
          </w:p>
        </w:tc>
        <w:tc>
          <w:tcPr>
            <w:tcW w:w="2268" w:type="dxa"/>
          </w:tcPr>
          <w:p w14:paraId="51ABBF49" w14:textId="77777777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031" w:type="dxa"/>
          </w:tcPr>
          <w:p w14:paraId="44D627AA" w14:textId="77777777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754BA" w:rsidRPr="000F68A2" w14:paraId="66FF3AEC" w14:textId="77777777" w:rsidTr="00DA732B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C7DE725" w14:textId="36A856D5" w:rsidR="00B754BA" w:rsidRDefault="00B754BA" w:rsidP="00E47D1E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5.</w:t>
            </w:r>
          </w:p>
        </w:tc>
        <w:tc>
          <w:tcPr>
            <w:tcW w:w="3402" w:type="dxa"/>
          </w:tcPr>
          <w:p w14:paraId="65194C4F" w14:textId="5F06E0B6" w:rsidR="00B754BA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V ponudbo mora biti vključeno "on site" izobraževanje na Onkološkem inštitutu za radiološke inženirje, zdravnike in vzdrževalce za vso ponujeno opremo. Ponudba mora vsebovati podatke o dolžini predvidenega izobraževanja za posamezne sklope. Izobraževanje se bo izvajalo po podpisu prevzema oziroma v dogovoru z naročnikom.</w:t>
            </w:r>
          </w:p>
        </w:tc>
        <w:tc>
          <w:tcPr>
            <w:tcW w:w="799" w:type="dxa"/>
          </w:tcPr>
          <w:p w14:paraId="169152AF" w14:textId="170EAC1C" w:rsidR="00B754BA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 kos</w:t>
            </w:r>
          </w:p>
        </w:tc>
        <w:tc>
          <w:tcPr>
            <w:tcW w:w="2268" w:type="dxa"/>
          </w:tcPr>
          <w:p w14:paraId="601DD133" w14:textId="77777777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031" w:type="dxa"/>
          </w:tcPr>
          <w:p w14:paraId="72EF7242" w14:textId="77777777" w:rsidR="00B754BA" w:rsidRPr="000F68A2" w:rsidRDefault="00B754BA" w:rsidP="00E47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</w:tbl>
    <w:p w14:paraId="2F03932A" w14:textId="58477B44" w:rsidR="00581E81" w:rsidRDefault="000F68A2" w:rsidP="000F68A2">
      <w:pPr>
        <w:pStyle w:val="Caption"/>
        <w:jc w:val="center"/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</w:pP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Tabela 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begin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instrText xml:space="preserve"> SEQ Tabela \* ARABIC </w:instrTex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separate"/>
      </w:r>
      <w:r w:rsidR="00EA3E0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1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end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: </w:t>
      </w:r>
      <w:r w:rsidR="002B16AD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Oprema.</w:t>
      </w:r>
    </w:p>
    <w:p w14:paraId="4950B2B9" w14:textId="77777777" w:rsidR="00272721" w:rsidRPr="00272721" w:rsidRDefault="00272721" w:rsidP="00272721">
      <w:pPr>
        <w:rPr>
          <w:lang w:val="sl-SI"/>
        </w:rPr>
      </w:pPr>
    </w:p>
    <w:p w14:paraId="37316DFA" w14:textId="0053463A" w:rsidR="00087FAA" w:rsidRDefault="00FE140C" w:rsidP="00FE140C">
      <w:pPr>
        <w:rPr>
          <w:rFonts w:ascii="Arial" w:hAnsi="Arial" w:cs="Arial"/>
          <w:b/>
          <w:noProof/>
          <w:sz w:val="20"/>
          <w:szCs w:val="20"/>
          <w:lang w:val="sl-SI"/>
        </w:rPr>
      </w:pPr>
      <w:r w:rsidRPr="000F68A2">
        <w:rPr>
          <w:rFonts w:ascii="Arial" w:hAnsi="Arial" w:cs="Arial"/>
          <w:b/>
          <w:noProof/>
          <w:sz w:val="20"/>
          <w:szCs w:val="20"/>
          <w:lang w:val="sl-SI"/>
        </w:rPr>
        <w:t xml:space="preserve">1. </w:t>
      </w:r>
      <w:r w:rsidR="00087FAA" w:rsidRPr="000F68A2">
        <w:rPr>
          <w:rFonts w:ascii="Arial" w:hAnsi="Arial" w:cs="Arial"/>
          <w:b/>
          <w:noProof/>
          <w:sz w:val="20"/>
          <w:szCs w:val="20"/>
          <w:lang w:val="sl-SI"/>
        </w:rPr>
        <w:t>PET/CT naprava</w:t>
      </w:r>
    </w:p>
    <w:p w14:paraId="15B9D1BA" w14:textId="77777777" w:rsidR="00DC0E35" w:rsidRPr="000F68A2" w:rsidRDefault="00DC0E35" w:rsidP="00FE140C">
      <w:pPr>
        <w:rPr>
          <w:rFonts w:ascii="Arial" w:hAnsi="Arial" w:cs="Arial"/>
          <w:b/>
          <w:noProof/>
          <w:sz w:val="20"/>
          <w:szCs w:val="20"/>
          <w:lang w:val="sl-SI"/>
        </w:rPr>
      </w:pPr>
    </w:p>
    <w:tbl>
      <w:tblPr>
        <w:tblStyle w:val="GridTable1Light1"/>
        <w:tblW w:w="9067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2268"/>
        <w:gridCol w:w="1979"/>
      </w:tblGrid>
      <w:tr w:rsidR="009830CF" w:rsidRPr="000F68A2" w14:paraId="433198CC" w14:textId="77777777" w:rsidTr="00DA73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E54E0BD" w14:textId="77777777" w:rsidR="009830CF" w:rsidRPr="000F68A2" w:rsidRDefault="009830CF" w:rsidP="009830C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3402" w:type="dxa"/>
          </w:tcPr>
          <w:p w14:paraId="193EB975" w14:textId="77777777" w:rsidR="009830CF" w:rsidRPr="000F68A2" w:rsidRDefault="00696CA4" w:rsidP="009830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Zahtevana značilnost in opis</w:t>
            </w:r>
          </w:p>
        </w:tc>
        <w:tc>
          <w:tcPr>
            <w:tcW w:w="851" w:type="dxa"/>
          </w:tcPr>
          <w:p w14:paraId="165D8EA7" w14:textId="77777777" w:rsidR="009830CF" w:rsidRPr="000F68A2" w:rsidRDefault="00696CA4" w:rsidP="009830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Pogoj</w:t>
            </w:r>
          </w:p>
        </w:tc>
        <w:tc>
          <w:tcPr>
            <w:tcW w:w="2268" w:type="dxa"/>
          </w:tcPr>
          <w:p w14:paraId="1E366BA5" w14:textId="56A131E7" w:rsidR="009830CF" w:rsidRPr="000F68A2" w:rsidRDefault="00B754BA" w:rsidP="009830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Dokazilo / dokument (dokument x, stran y)</w:t>
            </w:r>
          </w:p>
        </w:tc>
        <w:tc>
          <w:tcPr>
            <w:tcW w:w="1979" w:type="dxa"/>
          </w:tcPr>
          <w:p w14:paraId="28CC5DA7" w14:textId="77777777" w:rsidR="009830CF" w:rsidRPr="000F68A2" w:rsidRDefault="00696CA4" w:rsidP="009830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 uporabo naročnika</w:t>
            </w:r>
          </w:p>
        </w:tc>
      </w:tr>
      <w:tr w:rsidR="00F26CDC" w:rsidRPr="000F68A2" w14:paraId="06DCD380" w14:textId="77777777" w:rsidTr="00DA732B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0BFAEBD" w14:textId="122D2597" w:rsidR="00F26CDC" w:rsidRPr="000F68A2" w:rsidRDefault="00A82E51" w:rsidP="00F26CD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</w:p>
        </w:tc>
        <w:tc>
          <w:tcPr>
            <w:tcW w:w="3402" w:type="dxa"/>
          </w:tcPr>
          <w:p w14:paraId="349F6054" w14:textId="77777777" w:rsidR="00F26CDC" w:rsidRPr="000F68A2" w:rsidRDefault="00F26CDC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PET/CT aparat mora ustrezati evropskim predpisom (CE certifikat).</w:t>
            </w:r>
          </w:p>
        </w:tc>
        <w:tc>
          <w:tcPr>
            <w:tcW w:w="851" w:type="dxa"/>
          </w:tcPr>
          <w:p w14:paraId="613F3DEC" w14:textId="36B88844" w:rsidR="00F26CDC" w:rsidRPr="000F68A2" w:rsidRDefault="001D7F4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237648B" w14:textId="77777777" w:rsidR="00F26CDC" w:rsidRPr="000F68A2" w:rsidRDefault="00F26CDC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32191239" w14:textId="77777777" w:rsidR="00F26CDC" w:rsidRPr="000F68A2" w:rsidRDefault="00F26CDC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056103" w:rsidRPr="000F68A2" w14:paraId="53F43F8C" w14:textId="77777777" w:rsidTr="00B43EB8">
        <w:trPr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A89E2BD" w14:textId="6D185DCB" w:rsidR="00056103" w:rsidRPr="000F68A2" w:rsidRDefault="00A82E51" w:rsidP="00F26CD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</w:t>
            </w:r>
          </w:p>
        </w:tc>
        <w:tc>
          <w:tcPr>
            <w:tcW w:w="3402" w:type="dxa"/>
          </w:tcPr>
          <w:p w14:paraId="66CC2F6B" w14:textId="43AC931D" w:rsidR="00056103" w:rsidRPr="000F68A2" w:rsidRDefault="00056103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Sistem mora biti nov (tekoče leto) in še nikoli uporabljen za klinične ali raziskovalne namene.</w:t>
            </w:r>
          </w:p>
        </w:tc>
        <w:tc>
          <w:tcPr>
            <w:tcW w:w="851" w:type="dxa"/>
          </w:tcPr>
          <w:p w14:paraId="42441601" w14:textId="065BB1CC" w:rsidR="00056103" w:rsidRPr="000F68A2" w:rsidRDefault="001D7F4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490D010D" w14:textId="77777777" w:rsidR="00056103" w:rsidRPr="000F68A2" w:rsidRDefault="00056103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12EE1DA7" w14:textId="77777777" w:rsidR="00056103" w:rsidRPr="000F68A2" w:rsidRDefault="00056103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696CA4" w:rsidRPr="000F68A2" w14:paraId="47B11C3C" w14:textId="77777777" w:rsidTr="00DA732B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0AA9137" w14:textId="735B4354" w:rsidR="00696CA4" w:rsidRPr="000F68A2" w:rsidRDefault="00A82E51" w:rsidP="00FE140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</w:t>
            </w:r>
            <w:r w:rsidR="00FE140C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0A91E245" w14:textId="77777777" w:rsidR="00696CA4" w:rsidRPr="000F68A2" w:rsidRDefault="00E86F77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Ogrodje (Gantry podsistem)</w:t>
            </w:r>
          </w:p>
        </w:tc>
        <w:tc>
          <w:tcPr>
            <w:tcW w:w="851" w:type="dxa"/>
          </w:tcPr>
          <w:p w14:paraId="19A22B23" w14:textId="77777777" w:rsidR="00696CA4" w:rsidRPr="000F68A2" w:rsidRDefault="00696CA4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7D5DAEC9" w14:textId="77777777" w:rsidR="00696CA4" w:rsidRPr="000F68A2" w:rsidRDefault="00696CA4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0E074364" w14:textId="77777777" w:rsidR="00696CA4" w:rsidRPr="000F68A2" w:rsidRDefault="00696CA4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E86F77" w:rsidRPr="000F68A2" w14:paraId="372ACE7C" w14:textId="77777777" w:rsidTr="00EC26AA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094F985" w14:textId="300D1B36" w:rsidR="00E86F77" w:rsidRPr="000F68A2" w:rsidRDefault="00A82E51" w:rsidP="00FE140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</w:t>
            </w:r>
            <w:r w:rsidR="00FE140C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.1</w:t>
            </w:r>
          </w:p>
        </w:tc>
        <w:tc>
          <w:tcPr>
            <w:tcW w:w="3402" w:type="dxa"/>
          </w:tcPr>
          <w:p w14:paraId="1E354759" w14:textId="77777777" w:rsidR="00E86F77" w:rsidRPr="000F68A2" w:rsidRDefault="0032137E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zaustavitev vseh premikov z varnostnimi STOP stikali.</w:t>
            </w:r>
          </w:p>
        </w:tc>
        <w:tc>
          <w:tcPr>
            <w:tcW w:w="851" w:type="dxa"/>
          </w:tcPr>
          <w:p w14:paraId="7CFEE7B0" w14:textId="6076D7CD" w:rsidR="00E86F77" w:rsidRPr="000F68A2" w:rsidRDefault="001D7F4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A0B3A48" w14:textId="77777777" w:rsidR="00E86F77" w:rsidRPr="000F68A2" w:rsidRDefault="00E86F77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7BC7B2FF" w14:textId="77777777" w:rsidR="00E86F77" w:rsidRPr="000F68A2" w:rsidRDefault="00E86F77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A51B32" w:rsidRPr="000F68A2" w14:paraId="0424B839" w14:textId="77777777" w:rsidTr="00EC26AA">
        <w:trPr>
          <w:trHeight w:val="5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040299E" w14:textId="15C267D5" w:rsidR="00A51B32" w:rsidRPr="000F68A2" w:rsidRDefault="00A82E51" w:rsidP="00FE140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3</w:t>
            </w:r>
            <w:r w:rsidR="00FE140C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.2</w:t>
            </w:r>
          </w:p>
        </w:tc>
        <w:tc>
          <w:tcPr>
            <w:tcW w:w="3402" w:type="dxa"/>
          </w:tcPr>
          <w:p w14:paraId="38893936" w14:textId="06FCC418" w:rsidR="00A51B32" w:rsidRPr="000F68A2" w:rsidRDefault="0032137E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Transverzalna odprtina za bolnika</w:t>
            </w:r>
            <w:r w:rsidR="003841B6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biti</w:t>
            </w:r>
            <w:r w:rsidR="003841B6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po celotni aksialni dolžini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≥ </w:t>
            </w:r>
            <w:r w:rsidR="00DE420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67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cm.</w:t>
            </w:r>
          </w:p>
        </w:tc>
        <w:tc>
          <w:tcPr>
            <w:tcW w:w="851" w:type="dxa"/>
          </w:tcPr>
          <w:p w14:paraId="0364A9E9" w14:textId="4A41B268" w:rsidR="00A51B32" w:rsidRPr="000F68A2" w:rsidRDefault="001D7F4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47D6F09D" w14:textId="77777777" w:rsidR="00A51B32" w:rsidRPr="000F68A2" w:rsidRDefault="00A51B32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1BD98DE1" w14:textId="77777777" w:rsidR="00A51B32" w:rsidRPr="000F68A2" w:rsidRDefault="00A51B32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A240BF" w:rsidRPr="000F68A2" w14:paraId="3A5B50F4" w14:textId="77777777" w:rsidTr="00EC26AA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971DCD7" w14:textId="0DFDE551" w:rsidR="00A240BF" w:rsidRPr="000F68A2" w:rsidRDefault="00A82E51" w:rsidP="00FE140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</w:t>
            </w:r>
            <w:r w:rsidR="00F1169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  <w:r w:rsidR="00883BCE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</w:t>
            </w:r>
          </w:p>
        </w:tc>
        <w:tc>
          <w:tcPr>
            <w:tcW w:w="3402" w:type="dxa"/>
          </w:tcPr>
          <w:p w14:paraId="3381E2D0" w14:textId="77777777" w:rsidR="00A240BF" w:rsidRDefault="00D06921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Vsebovati mora laserski sistem za centriranje bolnika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v vseh treh ravninah</w:t>
            </w:r>
          </w:p>
          <w:p w14:paraId="20321A45" w14:textId="50C5134A" w:rsidR="00B43EB8" w:rsidRPr="000F68A2" w:rsidRDefault="00B43EB8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D268DC7" w14:textId="12116BF4" w:rsidR="00A240BF" w:rsidRPr="000F68A2" w:rsidRDefault="001D7F4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B19D46D" w14:textId="77777777" w:rsidR="00A240BF" w:rsidRPr="000F68A2" w:rsidRDefault="00A240BF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78F717DC" w14:textId="77777777" w:rsidR="00A240BF" w:rsidRPr="000F68A2" w:rsidRDefault="00A240BF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041204" w:rsidRPr="000F68A2" w14:paraId="615AE7B4" w14:textId="77777777" w:rsidTr="00DA732B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C3D6832" w14:textId="6B3DC7C7" w:rsidR="00041204" w:rsidRPr="000F68A2" w:rsidRDefault="00A82E51" w:rsidP="00FE140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</w:t>
            </w:r>
            <w:r w:rsidR="00F1169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3AD331E9" w14:textId="77777777" w:rsidR="00041204" w:rsidRPr="000F68A2" w:rsidRDefault="00041204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Miza za pacienta</w:t>
            </w:r>
          </w:p>
        </w:tc>
        <w:tc>
          <w:tcPr>
            <w:tcW w:w="851" w:type="dxa"/>
          </w:tcPr>
          <w:p w14:paraId="532E9920" w14:textId="77777777" w:rsidR="00041204" w:rsidRPr="000F68A2" w:rsidRDefault="00041204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3DB54687" w14:textId="77777777" w:rsidR="00041204" w:rsidRPr="000F68A2" w:rsidRDefault="00041204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6E5F8414" w14:textId="77777777" w:rsidR="00041204" w:rsidRPr="000F68A2" w:rsidRDefault="00041204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DA62A6" w:rsidRPr="000F68A2" w14:paraId="4C8F5CAD" w14:textId="77777777" w:rsidTr="00EC26AA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777C8B7" w14:textId="1CF5E682" w:rsidR="00DA62A6" w:rsidRPr="000F68A2" w:rsidRDefault="00A82E51" w:rsidP="00FE140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</w:t>
            </w:r>
            <w:r w:rsidR="00F1169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.1</w:t>
            </w:r>
          </w:p>
        </w:tc>
        <w:tc>
          <w:tcPr>
            <w:tcW w:w="3402" w:type="dxa"/>
          </w:tcPr>
          <w:p w14:paraId="73C6B9F1" w14:textId="77777777" w:rsidR="00DA62A6" w:rsidRDefault="00DA62A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Zagotovljena mo</w:t>
            </w:r>
            <w:r w:rsidR="003F7E7B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r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a biti nosilnost mize ≥ </w:t>
            </w:r>
            <w:r w:rsidR="00015045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195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kg.</w:t>
            </w:r>
          </w:p>
          <w:p w14:paraId="6BBD5E58" w14:textId="77777777" w:rsidR="00B43EB8" w:rsidRDefault="00B43EB8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495C1D00" w14:textId="29D85839" w:rsidR="00B43EB8" w:rsidRPr="000F68A2" w:rsidRDefault="00B43EB8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6DD1610A" w14:textId="3660732F" w:rsidR="00DA62A6" w:rsidRPr="000F68A2" w:rsidRDefault="001D7F4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1484A6E2" w14:textId="77777777" w:rsidR="00DA62A6" w:rsidRPr="000F68A2" w:rsidRDefault="00DA62A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4002F575" w14:textId="77777777" w:rsidR="00DA62A6" w:rsidRPr="000F68A2" w:rsidRDefault="00DA62A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A21F5" w:rsidRPr="000F68A2" w14:paraId="1886B1D6" w14:textId="77777777" w:rsidTr="00DA732B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2E32427" w14:textId="1F91AB4C" w:rsidR="007A21F5" w:rsidRPr="000F68A2" w:rsidRDefault="00A82E51" w:rsidP="00FE140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</w:t>
            </w:r>
            <w:r w:rsidR="00F1169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.2</w:t>
            </w:r>
          </w:p>
        </w:tc>
        <w:tc>
          <w:tcPr>
            <w:tcW w:w="3402" w:type="dxa"/>
          </w:tcPr>
          <w:p w14:paraId="4EEEB4B3" w14:textId="77777777" w:rsidR="007A21F5" w:rsidRPr="000F68A2" w:rsidRDefault="007A21F5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imeti dodatke in pripomočke za pritrditev pacienta:</w:t>
            </w:r>
          </w:p>
          <w:p w14:paraId="36970A46" w14:textId="77777777" w:rsidR="007A21F5" w:rsidRPr="000F68A2" w:rsidRDefault="007A21F5" w:rsidP="007A21F5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nastavek za držo rok nad glavo,</w:t>
            </w:r>
          </w:p>
          <w:p w14:paraId="5B71F1B3" w14:textId="77777777" w:rsidR="007A21F5" w:rsidRPr="000F68A2" w:rsidRDefault="007A21F5" w:rsidP="007A21F5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pritrditvene trakove,</w:t>
            </w:r>
          </w:p>
          <w:p w14:paraId="3D524ACD" w14:textId="77777777" w:rsidR="007A21F5" w:rsidRPr="000F68A2" w:rsidRDefault="007A21F5" w:rsidP="007A21F5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držalo za infuzije,</w:t>
            </w:r>
          </w:p>
          <w:p w14:paraId="190C6E18" w14:textId="77777777" w:rsidR="007A21F5" w:rsidRPr="000F68A2" w:rsidRDefault="007A21F5" w:rsidP="007A21F5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podpora za kolena,</w:t>
            </w:r>
          </w:p>
          <w:p w14:paraId="0CE85D79" w14:textId="77777777" w:rsidR="007A21F5" w:rsidRPr="000F68A2" w:rsidRDefault="007A21F5" w:rsidP="007A21F5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pritrditev in opora glave</w:t>
            </w:r>
          </w:p>
        </w:tc>
        <w:tc>
          <w:tcPr>
            <w:tcW w:w="851" w:type="dxa"/>
          </w:tcPr>
          <w:p w14:paraId="49569AC3" w14:textId="2D2F9DD4" w:rsidR="007A21F5" w:rsidRPr="000F68A2" w:rsidRDefault="001D7F4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1A7C0056" w14:textId="77777777" w:rsidR="007A21F5" w:rsidRPr="000F68A2" w:rsidRDefault="007A21F5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2225A063" w14:textId="77777777" w:rsidR="007A21F5" w:rsidRPr="000F68A2" w:rsidRDefault="007A21F5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6C4602" w:rsidRPr="000F68A2" w14:paraId="25DF7204" w14:textId="77777777" w:rsidTr="00B43EB8">
        <w:trPr>
          <w:trHeight w:val="6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261173E" w14:textId="71120D91" w:rsidR="006C4602" w:rsidRPr="000F68A2" w:rsidRDefault="00A82E51" w:rsidP="00FE140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</w:t>
            </w:r>
            <w:r w:rsidR="00F1169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.3</w:t>
            </w:r>
          </w:p>
        </w:tc>
        <w:tc>
          <w:tcPr>
            <w:tcW w:w="3402" w:type="dxa"/>
          </w:tcPr>
          <w:p w14:paraId="4872845D" w14:textId="77777777" w:rsidR="006C4602" w:rsidRDefault="00916C10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</w:t>
            </w:r>
            <w:r w:rsidR="002F79A2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zajem PET/CT preiskave v aksialni ravnini ≥ 19</w:t>
            </w:r>
            <w:r w:rsidR="002E75E9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0</w:t>
            </w:r>
            <w:r w:rsidR="002F79A2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cm.</w:t>
            </w:r>
          </w:p>
          <w:p w14:paraId="61C55759" w14:textId="6EF858C6" w:rsidR="00B43EB8" w:rsidRPr="000F68A2" w:rsidRDefault="00B43EB8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6AB4E984" w14:textId="16C699FF" w:rsidR="006C4602" w:rsidRPr="000F68A2" w:rsidRDefault="001D7F4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396F6B48" w14:textId="77777777" w:rsidR="006C4602" w:rsidRPr="000F68A2" w:rsidRDefault="006C4602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02738C71" w14:textId="77777777" w:rsidR="006C4602" w:rsidRPr="000F68A2" w:rsidRDefault="006C4602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A77820" w:rsidRPr="000F68A2" w14:paraId="6DEFFFEA" w14:textId="77777777" w:rsidTr="00DA732B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825C851" w14:textId="6808A047" w:rsidR="00A77820" w:rsidRPr="000F68A2" w:rsidRDefault="00A82E51" w:rsidP="00FE140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</w:t>
            </w:r>
            <w:r w:rsidR="00F1169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.4</w:t>
            </w:r>
          </w:p>
        </w:tc>
        <w:tc>
          <w:tcPr>
            <w:tcW w:w="3402" w:type="dxa"/>
          </w:tcPr>
          <w:p w14:paraId="2C829322" w14:textId="54EA3417" w:rsidR="00A77820" w:rsidRPr="000F68A2" w:rsidRDefault="00B7649A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Med CT in PET zajemanjem podatkov v sklopu PET/CT preiskave naj bo upogib mize ≤ </w:t>
            </w:r>
            <w:r w:rsidR="00592CE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mm.</w:t>
            </w:r>
            <w:r w:rsidR="00081F59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(Tudi pri največji obremenitvi s težo — </w:t>
            </w:r>
            <w:r w:rsidR="00944AA7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največja </w:t>
            </w:r>
            <w:r w:rsidR="00081F59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nosilnosti.)</w:t>
            </w:r>
          </w:p>
        </w:tc>
        <w:tc>
          <w:tcPr>
            <w:tcW w:w="851" w:type="dxa"/>
          </w:tcPr>
          <w:p w14:paraId="285352AC" w14:textId="5C0E8628" w:rsidR="00A77820" w:rsidRPr="000F68A2" w:rsidRDefault="001D7F4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1F9769BA" w14:textId="77777777" w:rsidR="00A77820" w:rsidRPr="000F68A2" w:rsidRDefault="00A77820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0EBFC4DD" w14:textId="77777777" w:rsidR="00A77820" w:rsidRPr="000F68A2" w:rsidRDefault="00A77820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</w:tbl>
    <w:p w14:paraId="2B39A59A" w14:textId="4A178107" w:rsidR="009830CF" w:rsidRPr="000F68A2" w:rsidRDefault="000F68A2" w:rsidP="000F68A2">
      <w:pPr>
        <w:pStyle w:val="Caption"/>
        <w:jc w:val="center"/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</w:pP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Tabela 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begin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instrText xml:space="preserve"> SEQ Tabela \* ARABIC </w:instrTex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separate"/>
      </w:r>
      <w:r w:rsidR="00EA3E0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2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end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: </w:t>
      </w:r>
      <w:r w:rsidR="00BC3E3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PET/CT naprava.</w:t>
      </w:r>
    </w:p>
    <w:p w14:paraId="7D2FBD8B" w14:textId="77777777" w:rsidR="000F68A2" w:rsidRPr="000F68A2" w:rsidRDefault="000F68A2" w:rsidP="009830CF">
      <w:pPr>
        <w:rPr>
          <w:rFonts w:ascii="Arial" w:hAnsi="Arial" w:cs="Arial"/>
          <w:noProof/>
          <w:sz w:val="20"/>
          <w:szCs w:val="20"/>
          <w:lang w:val="sl-SI"/>
        </w:rPr>
      </w:pPr>
    </w:p>
    <w:p w14:paraId="5D92C682" w14:textId="14AF77F5" w:rsidR="00087FAA" w:rsidRDefault="00FE140C" w:rsidP="00FE140C">
      <w:pPr>
        <w:rPr>
          <w:rFonts w:ascii="Arial" w:hAnsi="Arial" w:cs="Arial"/>
          <w:b/>
          <w:noProof/>
          <w:sz w:val="20"/>
          <w:szCs w:val="20"/>
          <w:lang w:val="sl-SI"/>
        </w:rPr>
      </w:pPr>
      <w:r w:rsidRPr="000F68A2">
        <w:rPr>
          <w:rFonts w:ascii="Arial" w:hAnsi="Arial" w:cs="Arial"/>
          <w:b/>
          <w:noProof/>
          <w:sz w:val="20"/>
          <w:szCs w:val="20"/>
          <w:lang w:val="sl-SI"/>
        </w:rPr>
        <w:t xml:space="preserve">1.1 </w:t>
      </w:r>
      <w:r w:rsidR="00087FAA" w:rsidRPr="000F68A2">
        <w:rPr>
          <w:rFonts w:ascii="Arial" w:hAnsi="Arial" w:cs="Arial"/>
          <w:b/>
          <w:noProof/>
          <w:sz w:val="20"/>
          <w:szCs w:val="20"/>
          <w:lang w:val="sl-SI"/>
        </w:rPr>
        <w:t>PET podsiste</w:t>
      </w:r>
      <w:r w:rsidR="009830CF" w:rsidRPr="000F68A2">
        <w:rPr>
          <w:rFonts w:ascii="Arial" w:hAnsi="Arial" w:cs="Arial"/>
          <w:b/>
          <w:noProof/>
          <w:sz w:val="20"/>
          <w:szCs w:val="20"/>
          <w:lang w:val="sl-SI"/>
        </w:rPr>
        <w:t>m</w:t>
      </w:r>
    </w:p>
    <w:p w14:paraId="2A99BA5E" w14:textId="77777777" w:rsidR="00DC0E35" w:rsidRPr="000F68A2" w:rsidRDefault="00DC0E35" w:rsidP="00FE140C">
      <w:pPr>
        <w:rPr>
          <w:rFonts w:ascii="Arial" w:hAnsi="Arial" w:cs="Arial"/>
          <w:b/>
          <w:noProof/>
          <w:sz w:val="20"/>
          <w:szCs w:val="20"/>
          <w:lang w:val="sl-SI"/>
        </w:rPr>
      </w:pPr>
    </w:p>
    <w:tbl>
      <w:tblPr>
        <w:tblStyle w:val="GridTable1Light1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851"/>
        <w:gridCol w:w="2268"/>
        <w:gridCol w:w="1842"/>
      </w:tblGrid>
      <w:tr w:rsidR="00696CA4" w:rsidRPr="000F68A2" w14:paraId="4857E7D5" w14:textId="77777777" w:rsidTr="001D7F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2D64097" w14:textId="77777777" w:rsidR="00696CA4" w:rsidRPr="000F68A2" w:rsidRDefault="00696CA4" w:rsidP="00696CA4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3402" w:type="dxa"/>
          </w:tcPr>
          <w:p w14:paraId="5078D91D" w14:textId="77777777" w:rsidR="00696CA4" w:rsidRPr="000F68A2" w:rsidRDefault="00696CA4" w:rsidP="00696C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Zahtevana značilnost in opis</w:t>
            </w:r>
          </w:p>
        </w:tc>
        <w:tc>
          <w:tcPr>
            <w:tcW w:w="851" w:type="dxa"/>
          </w:tcPr>
          <w:p w14:paraId="472E1BD4" w14:textId="77777777" w:rsidR="00696CA4" w:rsidRPr="000F68A2" w:rsidRDefault="00696CA4" w:rsidP="00696C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Pogoj</w:t>
            </w:r>
          </w:p>
        </w:tc>
        <w:tc>
          <w:tcPr>
            <w:tcW w:w="2268" w:type="dxa"/>
          </w:tcPr>
          <w:p w14:paraId="4EEE7C3E" w14:textId="1D2A6881" w:rsidR="00696CA4" w:rsidRPr="000F68A2" w:rsidRDefault="00B754BA" w:rsidP="00696C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Dokazilo / dokument (dokument x, stran y)</w:t>
            </w:r>
          </w:p>
        </w:tc>
        <w:tc>
          <w:tcPr>
            <w:tcW w:w="1842" w:type="dxa"/>
          </w:tcPr>
          <w:p w14:paraId="2E212367" w14:textId="77777777" w:rsidR="00696CA4" w:rsidRPr="000F68A2" w:rsidRDefault="00696CA4" w:rsidP="00696C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 uporabo naročnika</w:t>
            </w:r>
          </w:p>
        </w:tc>
      </w:tr>
      <w:tr w:rsidR="00697AA6" w:rsidRPr="000F68A2" w14:paraId="17222965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09B3773" w14:textId="12A0290B" w:rsidR="00697AA6" w:rsidRPr="000F68A2" w:rsidRDefault="00697AA6" w:rsidP="00696CA4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</w:p>
        </w:tc>
        <w:tc>
          <w:tcPr>
            <w:tcW w:w="3402" w:type="dxa"/>
          </w:tcPr>
          <w:p w14:paraId="3DAB20CD" w14:textId="60D595C3" w:rsidR="00697AA6" w:rsidRPr="000F68A2" w:rsidRDefault="00DA6E3E" w:rsidP="00696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 xml:space="preserve">Zajemalni sistem </w:t>
            </w:r>
            <w:r w:rsidR="00697AA6" w:rsidRPr="000F68A2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in napajanje</w:t>
            </w:r>
          </w:p>
        </w:tc>
        <w:tc>
          <w:tcPr>
            <w:tcW w:w="851" w:type="dxa"/>
          </w:tcPr>
          <w:p w14:paraId="69163322" w14:textId="77777777" w:rsidR="00697AA6" w:rsidRPr="000F68A2" w:rsidRDefault="00697AA6" w:rsidP="00696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13B49751" w14:textId="77777777" w:rsidR="00697AA6" w:rsidRPr="000F68A2" w:rsidRDefault="00697AA6" w:rsidP="00696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121DAA7D" w14:textId="77777777" w:rsidR="00697AA6" w:rsidRPr="000F68A2" w:rsidRDefault="00697AA6" w:rsidP="00696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A75AD" w:rsidRPr="000F68A2" w14:paraId="372302B3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8D6A6A9" w14:textId="45CEDAD9" w:rsidR="007A75AD" w:rsidRPr="000F68A2" w:rsidRDefault="007A75AD" w:rsidP="00FE140C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  <w:r w:rsidR="00697AA6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</w:p>
        </w:tc>
        <w:tc>
          <w:tcPr>
            <w:tcW w:w="3402" w:type="dxa"/>
          </w:tcPr>
          <w:p w14:paraId="7DC4735D" w14:textId="3868A192" w:rsidR="007A75AD" w:rsidRPr="00EF261B" w:rsidRDefault="007A75AD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Detektorski</w:t>
            </w:r>
            <w:r w:rsidR="005013C2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sistem mora biti digitalen (temeljiti mora na tehnologiji, ki uporablja polprevodniške silicijeve fotopomnoževalke</w:t>
            </w:r>
            <w:r w:rsidR="00EF261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- SiPM</w:t>
            </w:r>
            <w:r w:rsidR="005013C2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).</w:t>
            </w:r>
          </w:p>
        </w:tc>
        <w:tc>
          <w:tcPr>
            <w:tcW w:w="851" w:type="dxa"/>
          </w:tcPr>
          <w:p w14:paraId="748AAC0C" w14:textId="343D810D" w:rsidR="007A75AD" w:rsidRPr="000F68A2" w:rsidRDefault="001D7F46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6F72C8B" w14:textId="77777777" w:rsidR="007A75AD" w:rsidRPr="000F68A2" w:rsidRDefault="007A75AD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53747E6D" w14:textId="77777777" w:rsidR="007A75AD" w:rsidRPr="000F68A2" w:rsidRDefault="007A75AD" w:rsidP="00983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811F10" w:rsidRPr="000F68A2" w14:paraId="0708C001" w14:textId="77777777" w:rsidTr="00EC26AA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49F01D1" w14:textId="281F5802" w:rsidR="00811F10" w:rsidRPr="003D2BBB" w:rsidRDefault="00811F10" w:rsidP="00811F10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3D2B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1.2</w:t>
            </w:r>
          </w:p>
        </w:tc>
        <w:tc>
          <w:tcPr>
            <w:tcW w:w="3402" w:type="dxa"/>
          </w:tcPr>
          <w:p w14:paraId="55C603CC" w14:textId="77777777" w:rsidR="00811F10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3D2B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 xml:space="preserve">Tip kristala mora </w:t>
            </w:r>
            <w:r w:rsidR="00E76800" w:rsidRPr="003D2B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bazirati na Lutecijevi osnovi.</w:t>
            </w:r>
          </w:p>
          <w:p w14:paraId="342357F2" w14:textId="77777777" w:rsidR="00B43EB8" w:rsidRDefault="00B43EB8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  <w:p w14:paraId="4315A77C" w14:textId="288C9455" w:rsidR="00B43EB8" w:rsidRPr="003D2BBB" w:rsidRDefault="00B43EB8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0C723DA" w14:textId="16C31B0A" w:rsidR="00811F10" w:rsidRPr="003D2BBB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3D2B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2B739EF" w14:textId="77777777" w:rsidR="00811F10" w:rsidRPr="003D2BBB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2A367A90" w14:textId="7BC8BD1B" w:rsidR="00E76800" w:rsidRPr="00E76800" w:rsidRDefault="00E7680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</w:p>
        </w:tc>
      </w:tr>
      <w:tr w:rsidR="00811F10" w:rsidRPr="000F68A2" w14:paraId="76750CD6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5AA543C" w14:textId="1B07510B" w:rsidR="00811F10" w:rsidRPr="00482D23" w:rsidRDefault="00811F10" w:rsidP="00811F1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1.3</w:t>
            </w:r>
          </w:p>
        </w:tc>
        <w:tc>
          <w:tcPr>
            <w:tcW w:w="3402" w:type="dxa"/>
          </w:tcPr>
          <w:p w14:paraId="126E53EC" w14:textId="79CC0EC5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Aksialno vidno polje mora biti ≥ </w:t>
            </w:r>
            <w:r w:rsidR="002C07A4"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20</w:t>
            </w:r>
            <w:r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cm.</w:t>
            </w:r>
          </w:p>
        </w:tc>
        <w:tc>
          <w:tcPr>
            <w:tcW w:w="851" w:type="dxa"/>
          </w:tcPr>
          <w:p w14:paraId="2D963B35" w14:textId="4CB0D23A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76A3C1D" w14:textId="77777777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419118E6" w14:textId="62C8166A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811F10" w:rsidRPr="000F68A2" w14:paraId="651A9360" w14:textId="77777777" w:rsidTr="00EC26A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8A0FCB1" w14:textId="211F2A39" w:rsidR="00811F10" w:rsidRPr="000F68A2" w:rsidRDefault="00811F10" w:rsidP="00811F1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</w:t>
            </w:r>
          </w:p>
        </w:tc>
        <w:tc>
          <w:tcPr>
            <w:tcW w:w="3402" w:type="dxa"/>
          </w:tcPr>
          <w:p w14:paraId="74949E7F" w14:textId="77777777" w:rsidR="00811F10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tehnologijo TOF — Time Of Flight.</w:t>
            </w:r>
          </w:p>
          <w:p w14:paraId="595CF2A0" w14:textId="77777777" w:rsidR="005D6871" w:rsidRDefault="005D6871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230AD750" w14:textId="0491685A" w:rsidR="005D6871" w:rsidRPr="000F68A2" w:rsidRDefault="005D6871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71F2D6B3" w14:textId="0F3FB475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DA</w:t>
            </w:r>
          </w:p>
        </w:tc>
        <w:tc>
          <w:tcPr>
            <w:tcW w:w="2268" w:type="dxa"/>
          </w:tcPr>
          <w:p w14:paraId="0C238B8A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4AACE002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811F10" w:rsidRPr="000F68A2" w14:paraId="4762F2EF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5A231D3" w14:textId="759B6FAA" w:rsidR="00811F10" w:rsidRPr="000F68A2" w:rsidRDefault="00811F10" w:rsidP="00811F1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1.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5</w:t>
            </w:r>
          </w:p>
        </w:tc>
        <w:tc>
          <w:tcPr>
            <w:tcW w:w="3402" w:type="dxa"/>
          </w:tcPr>
          <w:p w14:paraId="3A5E153D" w14:textId="253B490B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Sistem mora imeti napravo za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brezprekinitveno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električno napajanje (UPS) ustrezne moči za zagotavljanje nemotenega delovanja naprave do zaključka tekoče preiskave oziroma do zagona agregata (pribl. 30min).</w:t>
            </w:r>
          </w:p>
        </w:tc>
        <w:tc>
          <w:tcPr>
            <w:tcW w:w="851" w:type="dxa"/>
          </w:tcPr>
          <w:p w14:paraId="466197BB" w14:textId="367DD50F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906C138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032F447C" w14:textId="38591C47" w:rsidR="00C07DAB" w:rsidRPr="00C07DAB" w:rsidRDefault="00C07DAB" w:rsidP="00C07D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</w:p>
        </w:tc>
      </w:tr>
      <w:tr w:rsidR="00811F10" w:rsidRPr="000F68A2" w14:paraId="25B97D9D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9F72D88" w14:textId="65309E20" w:rsidR="00811F10" w:rsidRPr="00C07DAB" w:rsidRDefault="00811F10" w:rsidP="00811F10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C07DA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2.</w:t>
            </w:r>
          </w:p>
        </w:tc>
        <w:tc>
          <w:tcPr>
            <w:tcW w:w="3402" w:type="dxa"/>
          </w:tcPr>
          <w:p w14:paraId="6D8C6B88" w14:textId="77777777" w:rsidR="00811F10" w:rsidRPr="00C07DAB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C07DAB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  <w:lang w:val="sl-SI"/>
              </w:rPr>
              <w:t>Zmogljivost in učinkovitost</w:t>
            </w:r>
          </w:p>
          <w:p w14:paraId="3F062230" w14:textId="77777777" w:rsidR="00811F10" w:rsidRPr="00C07DAB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  <w:lang w:val="sl-SI"/>
              </w:rPr>
            </w:pPr>
          </w:p>
          <w:p w14:paraId="2A9A844A" w14:textId="695A66EC" w:rsidR="00811F10" w:rsidRPr="00C07DAB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C07DA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Merjenje in podajanje enot parametrov mora biti po standardu NEMA (NU 2-2012 — Performance Measurements of Positron Emission Tomographs ali novejši).</w:t>
            </w:r>
          </w:p>
        </w:tc>
        <w:tc>
          <w:tcPr>
            <w:tcW w:w="851" w:type="dxa"/>
          </w:tcPr>
          <w:p w14:paraId="04D1C21C" w14:textId="033D5F1A" w:rsidR="00811F10" w:rsidRPr="00C07DAB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C07DA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E105AA0" w14:textId="77777777" w:rsidR="00811F10" w:rsidRPr="00C07DAB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54719DA4" w14:textId="34955EEA" w:rsidR="00C07DAB" w:rsidRPr="00C07DAB" w:rsidRDefault="00C07DAB" w:rsidP="00C07D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</w:tc>
      </w:tr>
      <w:tr w:rsidR="00811F10" w:rsidRPr="000F68A2" w14:paraId="58BD2765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23C3EE5" w14:textId="562F8D88" w:rsidR="00811F10" w:rsidRPr="00390BFA" w:rsidRDefault="00811F10" w:rsidP="00811F10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390BF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2.1</w:t>
            </w:r>
          </w:p>
        </w:tc>
        <w:tc>
          <w:tcPr>
            <w:tcW w:w="3402" w:type="dxa"/>
          </w:tcPr>
          <w:p w14:paraId="5EFF1BC3" w14:textId="406A71F8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Transverzalna (povprečje radialne in tangencialne) prostorska ločljivost mora biti pri razdalji (odmik od središča gantrija) 1 cm ≤ 4,8 mm @ FWHM in pri razdalji 10 cm ≤ 5,0 mm @ FWHM.</w:t>
            </w:r>
          </w:p>
          <w:p w14:paraId="4EA2FD60" w14:textId="5DDF3440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  <w:p w14:paraId="1C45C018" w14:textId="003B1841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Rezultati analize meritev prostorske ločljivosti so lahko podani za rekonstruirane slike s filtrirano povratno projekcijo ali iterativno metodo. Za iterativno metodo mora ponudnik podati pdatke o rekonstrukcijski metodi (splošno (ne-tovarniško ime) ime) in rekonstrukcijskih parametrih.</w:t>
            </w:r>
          </w:p>
        </w:tc>
        <w:tc>
          <w:tcPr>
            <w:tcW w:w="851" w:type="dxa"/>
          </w:tcPr>
          <w:p w14:paraId="3AE71796" w14:textId="21DDBCE9" w:rsidR="0080098D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DA</w:t>
            </w:r>
          </w:p>
          <w:p w14:paraId="6BB054D6" w14:textId="77777777" w:rsidR="0080098D" w:rsidRPr="00482D23" w:rsidRDefault="0080098D" w:rsidP="008009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F75BA27" w14:textId="77777777" w:rsidR="0080098D" w:rsidRPr="00482D23" w:rsidRDefault="0080098D" w:rsidP="008009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8501192" w14:textId="77777777" w:rsidR="0080098D" w:rsidRPr="00482D23" w:rsidRDefault="0080098D" w:rsidP="008009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A5D9EC5" w14:textId="77777777" w:rsidR="0080098D" w:rsidRPr="00482D23" w:rsidRDefault="0080098D" w:rsidP="008009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B1A7D68" w14:textId="77777777" w:rsidR="0080098D" w:rsidRPr="00482D23" w:rsidRDefault="0080098D" w:rsidP="008009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2A4E852" w14:textId="24A0E268" w:rsidR="00811F10" w:rsidRPr="00482D23" w:rsidRDefault="00811F10" w:rsidP="008009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4E80982E" w14:textId="77777777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365AE983" w14:textId="687D4D00" w:rsidR="00811F10" w:rsidRPr="00482D23" w:rsidRDefault="00811F10" w:rsidP="00C07D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</w:tc>
      </w:tr>
      <w:tr w:rsidR="00811F10" w:rsidRPr="000F68A2" w14:paraId="01EEA15F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6E6FBD4" w14:textId="167C149A" w:rsidR="00811F10" w:rsidRPr="00390BFA" w:rsidRDefault="00811F10" w:rsidP="00811F10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390BF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2.2</w:t>
            </w:r>
          </w:p>
        </w:tc>
        <w:tc>
          <w:tcPr>
            <w:tcW w:w="3402" w:type="dxa"/>
          </w:tcPr>
          <w:p w14:paraId="49075F56" w14:textId="77777777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Aksialna prostorska ločljivost mora biti pri razdalji (odmik od središča gantrija)  1 cm ≤ 4,8 mm @ FWHM in pri razdalji 10 cm ≤ 5,0 mm @ FWHM.</w:t>
            </w:r>
          </w:p>
          <w:p w14:paraId="6D5BC332" w14:textId="77777777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  <w:p w14:paraId="1657E6CF" w14:textId="416BD22B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Rezultati analize meritev prostorske ločljivosti so lahko podani za rekonstruirane slike s filtrirano povratno projekcijo ali iterativno metodo. Za iterativno metodo mora ponudnik podati pdatke o rekonstrukcijski metodi (splošno (ne-tovarniško ime) ime) in rekonstrukcijskih parametrih.</w:t>
            </w:r>
          </w:p>
        </w:tc>
        <w:tc>
          <w:tcPr>
            <w:tcW w:w="851" w:type="dxa"/>
          </w:tcPr>
          <w:p w14:paraId="453E512A" w14:textId="4520FF90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2BC9A6B" w14:textId="77777777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187CAC67" w14:textId="11922025" w:rsidR="00811F10" w:rsidRPr="00482D23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sl-SI"/>
              </w:rPr>
            </w:pPr>
          </w:p>
        </w:tc>
      </w:tr>
      <w:tr w:rsidR="00811F10" w:rsidRPr="000F68A2" w14:paraId="3F1D36D4" w14:textId="77777777" w:rsidTr="00EC26AA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0D54571" w14:textId="68B9EA56" w:rsidR="00811F10" w:rsidRPr="000F68A2" w:rsidRDefault="00811F10" w:rsidP="00811F1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2.3</w:t>
            </w:r>
          </w:p>
        </w:tc>
        <w:tc>
          <w:tcPr>
            <w:tcW w:w="3402" w:type="dxa"/>
          </w:tcPr>
          <w:p w14:paraId="47854783" w14:textId="77777777" w:rsidR="00811F10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Sistemska občutljivost (povprečje v središču gantrija in odmiku za 10 cm) mora biti </w:t>
            </w:r>
            <w:r w:rsidRPr="0033359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≥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8,5 cps/kBq</w:t>
            </w:r>
          </w:p>
          <w:p w14:paraId="4E165D50" w14:textId="77777777" w:rsidR="005D6871" w:rsidRDefault="005D6871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60D5ACEE" w14:textId="5F154574" w:rsidR="005D6871" w:rsidRPr="000F68A2" w:rsidRDefault="005D6871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00581F1A" w14:textId="1DF903BE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4FADC67E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58A4A365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811F10" w:rsidRPr="000F68A2" w14:paraId="3E53CF61" w14:textId="77777777" w:rsidTr="00EC26AA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9B24C8A" w14:textId="3A268A1F" w:rsidR="00811F10" w:rsidRPr="000F68A2" w:rsidRDefault="00811F10" w:rsidP="00811F1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2.4</w:t>
            </w:r>
          </w:p>
        </w:tc>
        <w:tc>
          <w:tcPr>
            <w:tcW w:w="3402" w:type="dxa"/>
          </w:tcPr>
          <w:p w14:paraId="5A67791C" w14:textId="77777777" w:rsidR="00811F10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Sistemska e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nergijska ločljivost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mora biti </w:t>
            </w:r>
            <w:r w:rsidRPr="007D4E2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≤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11% FWHM</w:t>
            </w:r>
          </w:p>
          <w:p w14:paraId="23598B0F" w14:textId="77777777" w:rsidR="005D6871" w:rsidRDefault="005D6871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482F44DD" w14:textId="4E9E20B4" w:rsidR="005D6871" w:rsidRPr="000F68A2" w:rsidRDefault="005D6871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5871C081" w14:textId="75114DFC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1EF2F61F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69D8D442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143A55" w:rsidRPr="000F68A2" w14:paraId="04BED38E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AC645B3" w14:textId="1E0FEA9E" w:rsidR="00143A55" w:rsidRPr="00482D23" w:rsidRDefault="00143A55" w:rsidP="00811F1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2.5</w:t>
            </w:r>
          </w:p>
        </w:tc>
        <w:tc>
          <w:tcPr>
            <w:tcW w:w="3402" w:type="dxa"/>
          </w:tcPr>
          <w:p w14:paraId="636CBAF1" w14:textId="4FCF0EE9" w:rsidR="00143A55" w:rsidRPr="00482D23" w:rsidRDefault="00737705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sz w:val="20"/>
                <w:szCs w:val="20"/>
                <w:lang w:val="sl-SI"/>
              </w:rPr>
              <w:t>Sistemska časovna ločljivost za TOF</w:t>
            </w:r>
            <w:r w:rsidR="007C0F11" w:rsidRPr="00482D23">
              <w:rPr>
                <w:rFonts w:ascii="Arial" w:hAnsi="Arial" w:cs="Arial"/>
                <w:sz w:val="20"/>
                <w:szCs w:val="20"/>
                <w:lang w:val="sl-SI"/>
              </w:rPr>
              <w:t xml:space="preserve"> (TOF zmogljivost) </w:t>
            </w:r>
            <w:r w:rsidR="007C0F11"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≤ 390 psec.</w:t>
            </w:r>
          </w:p>
        </w:tc>
        <w:tc>
          <w:tcPr>
            <w:tcW w:w="851" w:type="dxa"/>
          </w:tcPr>
          <w:p w14:paraId="5D4CA45D" w14:textId="116CC072" w:rsidR="00143A55" w:rsidRPr="00482D23" w:rsidRDefault="007C0F11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04A6471" w14:textId="77777777" w:rsidR="00143A55" w:rsidRPr="00482D23" w:rsidRDefault="00143A55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20FC2908" w14:textId="0D6ECDE1" w:rsidR="00143A55" w:rsidRPr="00482D23" w:rsidRDefault="00143A55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811F10" w:rsidRPr="000F68A2" w14:paraId="2F80FD2A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B87B37E" w14:textId="2D9055E3" w:rsidR="00811F10" w:rsidRPr="000F68A2" w:rsidRDefault="00811F10" w:rsidP="00811F1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3.</w:t>
            </w:r>
          </w:p>
        </w:tc>
        <w:tc>
          <w:tcPr>
            <w:tcW w:w="3402" w:type="dxa"/>
          </w:tcPr>
          <w:p w14:paraId="5FFDAAB5" w14:textId="5D1F1ED4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Zagotavljanje in kontrola kakovosti.</w:t>
            </w:r>
          </w:p>
        </w:tc>
        <w:tc>
          <w:tcPr>
            <w:tcW w:w="851" w:type="dxa"/>
          </w:tcPr>
          <w:p w14:paraId="218ADBF7" w14:textId="73EFFF02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67255005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1D7BBFFD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811F10" w:rsidRPr="000F68A2" w14:paraId="6537AB7D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7DA48CB" w14:textId="15486176" w:rsidR="00811F10" w:rsidRPr="000F68A2" w:rsidRDefault="00811F10" w:rsidP="00811F1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3.1</w:t>
            </w:r>
          </w:p>
        </w:tc>
        <w:tc>
          <w:tcPr>
            <w:tcW w:w="3402" w:type="dxa"/>
          </w:tcPr>
          <w:p w14:paraId="381E327E" w14:textId="780C2FB3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Mora vsebovati vse potrebne fantome in pripomočke za izvajanje predpisanih postopkov kontrole kakovosti trenutne zakonodaje. </w:t>
            </w:r>
          </w:p>
          <w:p w14:paraId="5C36F2AB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37597EBA" w14:textId="4C8D1A3B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Mora vsebovati vse potrebne fantome, vire in pripomočke za izvajanje predpisanih postopkov kontrole kakovosti in kalibracije proizvajalca. </w:t>
            </w:r>
          </w:p>
          <w:p w14:paraId="09D09D0D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020717AC" w14:textId="7F5F65C8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Poleg omenjenega naj vsebuje še:</w:t>
            </w:r>
          </w:p>
          <w:p w14:paraId="02C54927" w14:textId="77777777" w:rsidR="00811F10" w:rsidRPr="000F68A2" w:rsidRDefault="00811F10" w:rsidP="00811F10">
            <w:pPr>
              <w:pStyle w:val="ListParagraph"/>
              <w:numPr>
                <w:ilvl w:val="0"/>
                <w:numId w:val="4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Fantom za oceno kakovosti slike — NEMA IEC BODY PHANTOM, ki mora ustrezati kriterijem, ki so predpisani v standardih IEC 61675-1 in NEMA NU 2-2012).</w:t>
            </w:r>
          </w:p>
          <w:p w14:paraId="3C2783FD" w14:textId="70E514A8" w:rsidR="00811F10" w:rsidRPr="000F68A2" w:rsidRDefault="00811F10" w:rsidP="00811F10">
            <w:pPr>
              <w:pStyle w:val="ListParagraph"/>
              <w:numPr>
                <w:ilvl w:val="0"/>
                <w:numId w:val="4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Fantom za preverjanje poravnave CT in PET slik (Če meritve (fantom) niso predvidene s strani proizvajalca).</w:t>
            </w:r>
          </w:p>
        </w:tc>
        <w:tc>
          <w:tcPr>
            <w:tcW w:w="851" w:type="dxa"/>
          </w:tcPr>
          <w:p w14:paraId="52FF5E7F" w14:textId="521785A3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9D902F5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05533C29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811F10" w:rsidRPr="000F68A2" w14:paraId="7D1AC456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608545A" w14:textId="4AC38C33" w:rsidR="00811F10" w:rsidRPr="000F68A2" w:rsidRDefault="00811F10" w:rsidP="00811F1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3.2</w:t>
            </w:r>
          </w:p>
        </w:tc>
        <w:tc>
          <w:tcPr>
            <w:tcW w:w="3402" w:type="dxa"/>
          </w:tcPr>
          <w:p w14:paraId="1898EFD1" w14:textId="1B079FAB" w:rsidR="005D6871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arhiviranje in prikaz rezultatov analize predpisanih postopkov kontrole kakovosti proizvajalca.</w:t>
            </w:r>
          </w:p>
        </w:tc>
        <w:tc>
          <w:tcPr>
            <w:tcW w:w="851" w:type="dxa"/>
          </w:tcPr>
          <w:p w14:paraId="3E34E6B7" w14:textId="19FAB14A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E83C064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6F7881DC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811F10" w:rsidRPr="000F68A2" w14:paraId="1368FECE" w14:textId="77777777" w:rsidTr="00C13D28">
        <w:trPr>
          <w:trHeight w:val="5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7DB235F" w14:textId="1F32314E" w:rsidR="00811F10" w:rsidRPr="000F68A2" w:rsidRDefault="00811F10" w:rsidP="00811F1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3.3</w:t>
            </w:r>
          </w:p>
        </w:tc>
        <w:tc>
          <w:tcPr>
            <w:tcW w:w="3402" w:type="dxa"/>
          </w:tcPr>
          <w:p w14:paraId="129CEA21" w14:textId="77777777" w:rsidR="00811F10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Ponudnik mora izvesti sprejemne teste po standardu NEMA.</w:t>
            </w:r>
          </w:p>
          <w:p w14:paraId="1A6E783E" w14:textId="77777777" w:rsidR="005D6871" w:rsidRDefault="005D6871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5CE8D391" w14:textId="28CEA3CB" w:rsidR="005D6871" w:rsidRPr="000F68A2" w:rsidRDefault="005D6871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6B095CA1" w14:textId="417033FB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1338F76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12138F31" w14:textId="77777777" w:rsidR="00811F10" w:rsidRPr="000F68A2" w:rsidRDefault="00811F10" w:rsidP="00811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</w:tbl>
    <w:p w14:paraId="71DF35F5" w14:textId="059C8F18" w:rsidR="00272721" w:rsidRPr="00FE0FA9" w:rsidRDefault="000F68A2" w:rsidP="00FE0FA9">
      <w:pPr>
        <w:pStyle w:val="Caption"/>
        <w:jc w:val="center"/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</w:pP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Tabela 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begin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instrText xml:space="preserve"> SEQ Tabela \* ARABIC </w:instrTex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separate"/>
      </w:r>
      <w:r w:rsidR="00EA3E0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3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end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:</w:t>
      </w:r>
      <w:r w:rsidR="00BC3E3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PET podsistem.</w:t>
      </w:r>
    </w:p>
    <w:p w14:paraId="245E90CC" w14:textId="668F754E" w:rsidR="00D7528C" w:rsidRDefault="00FE140C" w:rsidP="00FE140C">
      <w:pPr>
        <w:rPr>
          <w:rFonts w:ascii="Arial" w:hAnsi="Arial" w:cs="Arial"/>
          <w:b/>
          <w:noProof/>
          <w:sz w:val="20"/>
          <w:szCs w:val="20"/>
          <w:lang w:val="sl-SI"/>
        </w:rPr>
      </w:pPr>
      <w:r w:rsidRPr="000F68A2">
        <w:rPr>
          <w:rFonts w:ascii="Arial" w:hAnsi="Arial" w:cs="Arial"/>
          <w:b/>
          <w:noProof/>
          <w:sz w:val="20"/>
          <w:szCs w:val="20"/>
          <w:lang w:val="sl-SI"/>
        </w:rPr>
        <w:t xml:space="preserve">1.2 </w:t>
      </w:r>
      <w:r w:rsidR="009830CF" w:rsidRPr="000F68A2">
        <w:rPr>
          <w:rFonts w:ascii="Arial" w:hAnsi="Arial" w:cs="Arial"/>
          <w:b/>
          <w:noProof/>
          <w:sz w:val="20"/>
          <w:szCs w:val="20"/>
          <w:lang w:val="sl-SI"/>
        </w:rPr>
        <w:t>CT podsistem</w:t>
      </w:r>
    </w:p>
    <w:p w14:paraId="2894167E" w14:textId="77777777" w:rsidR="00DC0E35" w:rsidRPr="000F68A2" w:rsidRDefault="00DC0E35" w:rsidP="00FE140C">
      <w:pPr>
        <w:rPr>
          <w:rFonts w:ascii="Arial" w:hAnsi="Arial" w:cs="Arial"/>
          <w:b/>
          <w:noProof/>
          <w:sz w:val="20"/>
          <w:szCs w:val="20"/>
          <w:lang w:val="sl-SI"/>
        </w:rPr>
      </w:pPr>
    </w:p>
    <w:tbl>
      <w:tblPr>
        <w:tblStyle w:val="GridTable1Light1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851"/>
        <w:gridCol w:w="2268"/>
        <w:gridCol w:w="1842"/>
      </w:tblGrid>
      <w:tr w:rsidR="00696CA4" w:rsidRPr="000F68A2" w14:paraId="0D612FA6" w14:textId="77777777" w:rsidTr="001D7F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7C2BBE7" w14:textId="77777777" w:rsidR="00696CA4" w:rsidRPr="000F68A2" w:rsidRDefault="00696CA4" w:rsidP="00696CA4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3402" w:type="dxa"/>
          </w:tcPr>
          <w:p w14:paraId="74AF5020" w14:textId="77777777" w:rsidR="00696CA4" w:rsidRPr="000F68A2" w:rsidRDefault="00696CA4" w:rsidP="00696C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Zahtevana značilnost in opis</w:t>
            </w:r>
          </w:p>
        </w:tc>
        <w:tc>
          <w:tcPr>
            <w:tcW w:w="851" w:type="dxa"/>
          </w:tcPr>
          <w:p w14:paraId="04A1D935" w14:textId="77777777" w:rsidR="00696CA4" w:rsidRPr="000F68A2" w:rsidRDefault="00696CA4" w:rsidP="00696C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Pogoj</w:t>
            </w:r>
          </w:p>
        </w:tc>
        <w:tc>
          <w:tcPr>
            <w:tcW w:w="2268" w:type="dxa"/>
          </w:tcPr>
          <w:p w14:paraId="50168A37" w14:textId="03F2176E" w:rsidR="00696CA4" w:rsidRPr="00350CDA" w:rsidRDefault="00B754BA" w:rsidP="00696C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highlight w:val="cyan"/>
                <w:lang w:val="sl-SI"/>
              </w:rPr>
            </w:pPr>
            <w:r w:rsidRPr="00B127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Dokazilo / dokument (dokument x, stran y)</w:t>
            </w:r>
          </w:p>
        </w:tc>
        <w:tc>
          <w:tcPr>
            <w:tcW w:w="1842" w:type="dxa"/>
          </w:tcPr>
          <w:p w14:paraId="0BC13028" w14:textId="77777777" w:rsidR="00696CA4" w:rsidRPr="000F68A2" w:rsidRDefault="00696CA4" w:rsidP="00696C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 uporabo naročnika</w:t>
            </w:r>
          </w:p>
        </w:tc>
      </w:tr>
      <w:tr w:rsidR="00697AA6" w:rsidRPr="000F68A2" w14:paraId="408362B9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30E23A9" w14:textId="41682AD1" w:rsidR="00697AA6" w:rsidRPr="000F68A2" w:rsidRDefault="00697AA6" w:rsidP="00696CA4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</w:p>
        </w:tc>
        <w:tc>
          <w:tcPr>
            <w:tcW w:w="3402" w:type="dxa"/>
          </w:tcPr>
          <w:p w14:paraId="607AF038" w14:textId="133B9567" w:rsidR="00697AA6" w:rsidRPr="000F68A2" w:rsidRDefault="00DA6E3E" w:rsidP="00696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Zajemalni</w:t>
            </w:r>
            <w:r w:rsidR="00697AA6" w:rsidRPr="000F68A2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 xml:space="preserve"> sistem in napajanje.</w:t>
            </w:r>
          </w:p>
        </w:tc>
        <w:tc>
          <w:tcPr>
            <w:tcW w:w="851" w:type="dxa"/>
          </w:tcPr>
          <w:p w14:paraId="675E8EC6" w14:textId="77777777" w:rsidR="00697AA6" w:rsidRPr="000F68A2" w:rsidRDefault="00697AA6" w:rsidP="00696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31983A7E" w14:textId="77777777" w:rsidR="00697AA6" w:rsidRPr="000F68A2" w:rsidRDefault="00697AA6" w:rsidP="00696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3808B137" w14:textId="77777777" w:rsidR="00697AA6" w:rsidRPr="000F68A2" w:rsidRDefault="00697AA6" w:rsidP="00696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51F26F85" w14:textId="77777777" w:rsidTr="001D7F46">
        <w:trPr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0051A66" w14:textId="0E6F690A" w:rsidR="00BC291F" w:rsidRPr="00482D23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1.1</w:t>
            </w:r>
          </w:p>
        </w:tc>
        <w:tc>
          <w:tcPr>
            <w:tcW w:w="3402" w:type="dxa"/>
          </w:tcPr>
          <w:p w14:paraId="2402AEC5" w14:textId="77777777" w:rsidR="00BC291F" w:rsidRPr="00482D23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V spiralnem in axialnem načinu zajemanja mora sistem v eni rotaciji zajeti vsaj 64 rezov.</w:t>
            </w:r>
          </w:p>
          <w:p w14:paraId="6ED2A659" w14:textId="0E851EFE" w:rsidR="005D6871" w:rsidRPr="00482D23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2244A8BC" w14:textId="24B1B644" w:rsidR="00BC291F" w:rsidRPr="00482D23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482D2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3F09E646" w14:textId="77777777" w:rsidR="00BC291F" w:rsidRPr="00482D23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79D3EB2F" w14:textId="6EDCEF60" w:rsidR="00BC291F" w:rsidRPr="00482D23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54DD5B47" w14:textId="77777777" w:rsidTr="00E2636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0295C14" w14:textId="7A61FDF7" w:rsidR="00BC291F" w:rsidRPr="000F68A2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</w:t>
            </w:r>
          </w:p>
        </w:tc>
        <w:tc>
          <w:tcPr>
            <w:tcW w:w="3402" w:type="dxa"/>
          </w:tcPr>
          <w:p w14:paraId="55EC4B4C" w14:textId="77777777" w:rsidR="00BC291F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Najtan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j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ša debelina zajemalnega reza mora biti ≤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0,8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mm.</w:t>
            </w:r>
          </w:p>
          <w:p w14:paraId="6CE5822B" w14:textId="77777777" w:rsidR="005D6871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7DBE7175" w14:textId="651189EF" w:rsidR="005D6871" w:rsidRPr="000F68A2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0E13A1FF" w14:textId="6D70B906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23A7D4B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38E56EED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5AB75EDC" w14:textId="77777777" w:rsidTr="00E26366">
        <w:trPr>
          <w:trHeight w:val="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249A8E2" w14:textId="1B8632FD" w:rsidR="00BC291F" w:rsidRPr="00E741BC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E741B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1.3</w:t>
            </w:r>
          </w:p>
        </w:tc>
        <w:tc>
          <w:tcPr>
            <w:tcW w:w="3402" w:type="dxa"/>
          </w:tcPr>
          <w:p w14:paraId="412FE66B" w14:textId="77777777" w:rsidR="00BC291F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E741B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Najtanjša debelina rekonstruiranega reza mora biti ≤ 0,8 mm.</w:t>
            </w:r>
          </w:p>
          <w:p w14:paraId="7EE0B7EB" w14:textId="3BBF9E7D" w:rsidR="005D6871" w:rsidRPr="00E741BC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0DFCC010" w14:textId="16074CAB" w:rsidR="00BC291F" w:rsidRPr="00E741BC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E741B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3460EBDF" w14:textId="77777777" w:rsidR="00BC291F" w:rsidRPr="00E741BC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05459D7C" w14:textId="65A77BDF" w:rsidR="00BC291F" w:rsidRPr="00E741BC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6417560C" w14:textId="77777777" w:rsidTr="005D6871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00C6DF6" w14:textId="7F897650" w:rsidR="00BC291F" w:rsidRPr="00E741BC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E741B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1.4</w:t>
            </w:r>
          </w:p>
        </w:tc>
        <w:tc>
          <w:tcPr>
            <w:tcW w:w="3402" w:type="dxa"/>
          </w:tcPr>
          <w:p w14:paraId="55401566" w14:textId="77777777" w:rsidR="00BC291F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8F65F7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Transverzalno prikazano</w:t>
            </w:r>
            <w:r w:rsidR="008F65F7" w:rsidRPr="008F65F7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(rekonstruirano) </w:t>
            </w:r>
            <w:r w:rsidRPr="008F65F7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vidno polje mora biti ≥ 70 cm.</w:t>
            </w:r>
          </w:p>
          <w:p w14:paraId="07E353E2" w14:textId="010C7062" w:rsidR="005D6871" w:rsidRPr="008F65F7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715AC97" w14:textId="187B3670" w:rsidR="00BC291F" w:rsidRPr="008F65F7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8F65F7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58AEC21" w14:textId="77777777" w:rsidR="00BC291F" w:rsidRPr="008F65F7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4D918E92" w14:textId="67C3F88C" w:rsidR="00BC291F" w:rsidRPr="008F65F7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3A73BF4A" w14:textId="77777777" w:rsidTr="00E26366">
        <w:trPr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422FD31" w14:textId="4EAE14F0" w:rsidR="00BC291F" w:rsidRPr="000F68A2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5</w:t>
            </w:r>
          </w:p>
        </w:tc>
        <w:tc>
          <w:tcPr>
            <w:tcW w:w="3402" w:type="dxa"/>
          </w:tcPr>
          <w:p w14:paraId="0DAC29A8" w14:textId="77777777" w:rsidR="00E26366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Napetostno območje mora biti vsaj od 80 do 140 kV</w:t>
            </w:r>
          </w:p>
          <w:p w14:paraId="03604BBE" w14:textId="77777777" w:rsidR="005D6871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2D583F22" w14:textId="20C6BD7E" w:rsidR="005D6871" w:rsidRPr="000F68A2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2D7AB845" w14:textId="0D9A2CD8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7FBFC64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790E738C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21702F0F" w14:textId="77777777" w:rsidTr="00E26366">
        <w:trPr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60681E9" w14:textId="622703AF" w:rsidR="00BC291F" w:rsidRPr="000F68A2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</w:p>
        </w:tc>
        <w:tc>
          <w:tcPr>
            <w:tcW w:w="3402" w:type="dxa"/>
          </w:tcPr>
          <w:p w14:paraId="459D2171" w14:textId="77777777" w:rsidR="00E26366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Moč generatorja mora biti ≥ 70 kW</w:t>
            </w:r>
          </w:p>
          <w:p w14:paraId="2C0A4F5E" w14:textId="77777777" w:rsidR="005D6871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14A4384D" w14:textId="77777777" w:rsidR="005D6871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22B2BF28" w14:textId="2293A16B" w:rsidR="005D6871" w:rsidRPr="000F68A2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E5C3082" w14:textId="4875A786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1BDAFEF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15135352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3CC67904" w14:textId="77777777" w:rsidTr="00E26366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29EF62C" w14:textId="0DE51E25" w:rsidR="00BC291F" w:rsidRPr="00964736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964736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1.7</w:t>
            </w:r>
          </w:p>
        </w:tc>
        <w:tc>
          <w:tcPr>
            <w:tcW w:w="3402" w:type="dxa"/>
          </w:tcPr>
          <w:p w14:paraId="47A97E49" w14:textId="77777777" w:rsidR="00E26366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964736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Tokovno območe mora biti vsaj med 20 in 600 mA.</w:t>
            </w:r>
          </w:p>
          <w:p w14:paraId="60510810" w14:textId="77777777" w:rsidR="005D6871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5756DBF6" w14:textId="4C5E7F93" w:rsidR="005D6871" w:rsidRPr="00964736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A414E73" w14:textId="520B6C15" w:rsidR="00BC291F" w:rsidRPr="00964736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964736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66B62B2" w14:textId="77777777" w:rsidR="00BC291F" w:rsidRPr="00964736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10B64D77" w14:textId="1C8514B2" w:rsidR="00BC291F" w:rsidRPr="00964736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3B8795BD" w14:textId="77777777" w:rsidTr="00E26366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DCDEDFE" w14:textId="47FAC85F" w:rsidR="00BC291F" w:rsidRPr="00964736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964736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1.8</w:t>
            </w:r>
          </w:p>
        </w:tc>
        <w:tc>
          <w:tcPr>
            <w:tcW w:w="3402" w:type="dxa"/>
          </w:tcPr>
          <w:p w14:paraId="1DDBBFFB" w14:textId="77777777" w:rsidR="00BC291F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964736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Izbira parametra PITCH mora biti vsaj med 0,5 (+/- 5 %) in 1,5 (+/- 5)</w:t>
            </w:r>
            <w:r w:rsidR="00F53481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23F89F23" w14:textId="77777777" w:rsidR="005D6871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10302CC7" w14:textId="1260BB28" w:rsidR="005D6871" w:rsidRPr="00964736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23327961" w14:textId="45A9CF15" w:rsidR="00BC291F" w:rsidRPr="00964736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964736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26742B9" w14:textId="77777777" w:rsidR="00BC291F" w:rsidRPr="00964736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2E778DCC" w14:textId="3877AFFB" w:rsidR="00BC291F" w:rsidRPr="00964736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5550012D" w14:textId="77777777" w:rsidTr="00E26366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D967A02" w14:textId="2AB9046B" w:rsidR="00BC291F" w:rsidRPr="000F68A2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9</w:t>
            </w:r>
          </w:p>
        </w:tc>
        <w:tc>
          <w:tcPr>
            <w:tcW w:w="3402" w:type="dxa"/>
          </w:tcPr>
          <w:p w14:paraId="08871A2E" w14:textId="77777777" w:rsidR="00BC291F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Najkrajši čas 360 stopinjske rotacije pri zajemanju mora biti ≤ 0,5 s.</w:t>
            </w:r>
          </w:p>
          <w:p w14:paraId="32A2871B" w14:textId="77777777" w:rsidR="005D6871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20D3853B" w14:textId="42041B92" w:rsidR="005D6871" w:rsidRPr="000F68A2" w:rsidRDefault="005D6871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6DAAEE7D" w14:textId="7B47F94B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18C2B3E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0963D0DA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16DBAC64" w14:textId="77777777" w:rsidTr="003532FA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7BD06B4" w14:textId="22053D87" w:rsidR="00BC291F" w:rsidRPr="000F68A2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10</w:t>
            </w:r>
          </w:p>
        </w:tc>
        <w:tc>
          <w:tcPr>
            <w:tcW w:w="3402" w:type="dxa"/>
          </w:tcPr>
          <w:p w14:paraId="71CCA865" w14:textId="363A9E9F" w:rsidR="00BC291F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Sistem mora omogočati 3D modulacijo toka v realnem času</w:t>
            </w:r>
            <w:r w:rsidR="00AB63A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6B568312" w14:textId="77777777" w:rsidR="003532FA" w:rsidRDefault="003532FA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39B7153C" w14:textId="29510241" w:rsidR="003532FA" w:rsidRPr="000F68A2" w:rsidRDefault="003532FA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3532FA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Omenjen</w:t>
            </w:r>
            <w:r w:rsidR="00AB63A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</w:t>
            </w:r>
            <w:r w:rsidRPr="003532FA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funkcionalnost mora omogočati pri uporabi CT-ja za PET/CT in diagnostične CT preiskave.</w:t>
            </w:r>
          </w:p>
        </w:tc>
        <w:tc>
          <w:tcPr>
            <w:tcW w:w="851" w:type="dxa"/>
          </w:tcPr>
          <w:p w14:paraId="3FB68393" w14:textId="6D05E676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7E28401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27EEFFE5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0BC2D8F2" w14:textId="77777777" w:rsidTr="001D7F46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DC65F42" w14:textId="7F816FCC" w:rsidR="00BC291F" w:rsidRPr="000F68A2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</w:t>
            </w:r>
          </w:p>
        </w:tc>
        <w:tc>
          <w:tcPr>
            <w:tcW w:w="3402" w:type="dxa"/>
          </w:tcPr>
          <w:p w14:paraId="2E41234C" w14:textId="40EF1F28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Zagotavljanje in kontrola kakovosti.</w:t>
            </w:r>
          </w:p>
        </w:tc>
        <w:tc>
          <w:tcPr>
            <w:tcW w:w="851" w:type="dxa"/>
          </w:tcPr>
          <w:p w14:paraId="13F3D68E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0C7AC50E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5CE657CA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C291F" w:rsidRPr="000F68A2" w14:paraId="13F6DA86" w14:textId="77777777" w:rsidTr="00846ACF">
        <w:trPr>
          <w:trHeight w:val="4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E370468" w14:textId="157E409D" w:rsidR="00BC291F" w:rsidRPr="000F68A2" w:rsidRDefault="00BC291F" w:rsidP="00BC291F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2.1</w:t>
            </w:r>
          </w:p>
        </w:tc>
        <w:tc>
          <w:tcPr>
            <w:tcW w:w="3402" w:type="dxa"/>
          </w:tcPr>
          <w:p w14:paraId="65068AC3" w14:textId="501A7DC0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vsebovati vse potrebne fantome in pripomočke za izvajanje predpisanih postopkov kontrole kakovosti trenutne zakonodaje.</w:t>
            </w:r>
          </w:p>
          <w:p w14:paraId="47065439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4321A083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vsebovati vse potrebne fantome in pripomočke za izvajanje predpisanih postopkov kontrole kakovosti in kalibracije proizvajalca.</w:t>
            </w:r>
          </w:p>
          <w:p w14:paraId="320E6CFC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2C09B608" w14:textId="4F4D53BA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vsebovati fantom s katerim je mogoče kvantitativno preveriti sledeče parametre:</w:t>
            </w:r>
          </w:p>
          <w:p w14:paraId="70CF5CD1" w14:textId="77777777" w:rsidR="00BC291F" w:rsidRPr="000F68A2" w:rsidRDefault="00BC291F" w:rsidP="00BC291F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Homogenost in šum,</w:t>
            </w:r>
          </w:p>
          <w:p w14:paraId="4A23DD56" w14:textId="77777777" w:rsidR="00BC291F" w:rsidRPr="000F68A2" w:rsidRDefault="00BC291F" w:rsidP="00BC291F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Prostorska ločljivost,</w:t>
            </w:r>
          </w:p>
          <w:p w14:paraId="40C841C2" w14:textId="77777777" w:rsidR="00BC291F" w:rsidRPr="000F68A2" w:rsidRDefault="00BC291F" w:rsidP="00BC291F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kontrastna ločljivost,</w:t>
            </w:r>
          </w:p>
          <w:p w14:paraId="11F42295" w14:textId="2446592E" w:rsidR="00BC291F" w:rsidRPr="000F68A2" w:rsidRDefault="00BC291F" w:rsidP="00BC291F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Debelino rekonstruiranega reza,</w:t>
            </w:r>
          </w:p>
          <w:p w14:paraId="6FB0C3C6" w14:textId="5F905838" w:rsidR="00BC291F" w:rsidRPr="000F68A2" w:rsidRDefault="00BC291F" w:rsidP="00BC291F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Ujemanje CT števil</w:t>
            </w:r>
            <w:r w:rsidR="00C0422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vode</w:t>
            </w:r>
          </w:p>
        </w:tc>
        <w:tc>
          <w:tcPr>
            <w:tcW w:w="851" w:type="dxa"/>
          </w:tcPr>
          <w:p w14:paraId="6B537365" w14:textId="1AAF48F1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B7EDC41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4CD49F7A" w14:textId="77777777" w:rsidR="00BC291F" w:rsidRPr="000F68A2" w:rsidRDefault="00BC291F" w:rsidP="00BC29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</w:tbl>
    <w:p w14:paraId="2FB03782" w14:textId="7DF90FB9" w:rsidR="00080218" w:rsidRDefault="000F68A2" w:rsidP="00D22A22">
      <w:pPr>
        <w:pStyle w:val="Caption"/>
        <w:jc w:val="center"/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</w:pPr>
      <w:r w:rsidRPr="00F41AF7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Tabela </w:t>
      </w:r>
      <w:r w:rsidRPr="00F41AF7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begin"/>
      </w:r>
      <w:r w:rsidRPr="00F41AF7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instrText xml:space="preserve"> SEQ Tabela \* ARABIC </w:instrText>
      </w:r>
      <w:r w:rsidRPr="00F41AF7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separate"/>
      </w:r>
      <w:r w:rsidR="00EA3E0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4</w:t>
      </w:r>
      <w:r w:rsidRPr="00F41AF7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end"/>
      </w:r>
      <w:r w:rsidRPr="00F41AF7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: </w:t>
      </w:r>
      <w:r w:rsidR="00BC3E32" w:rsidRPr="00F41AF7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CT podsistem.</w:t>
      </w:r>
    </w:p>
    <w:p w14:paraId="56DD3699" w14:textId="77777777" w:rsidR="00D22A22" w:rsidRPr="00D22A22" w:rsidRDefault="00D22A22" w:rsidP="00D22A22">
      <w:pPr>
        <w:rPr>
          <w:lang w:val="sl-SI"/>
        </w:rPr>
      </w:pPr>
    </w:p>
    <w:p w14:paraId="659BB325" w14:textId="365A0320" w:rsidR="00FD3B5B" w:rsidRDefault="00FD3B5B" w:rsidP="009830CF">
      <w:pPr>
        <w:rPr>
          <w:rFonts w:ascii="Arial" w:hAnsi="Arial" w:cs="Arial"/>
          <w:b/>
          <w:noProof/>
          <w:sz w:val="20"/>
          <w:szCs w:val="20"/>
          <w:lang w:val="sl-SI"/>
        </w:rPr>
      </w:pPr>
      <w:r w:rsidRPr="000F68A2">
        <w:rPr>
          <w:rFonts w:ascii="Arial" w:hAnsi="Arial" w:cs="Arial"/>
          <w:b/>
          <w:noProof/>
          <w:sz w:val="20"/>
          <w:szCs w:val="20"/>
          <w:lang w:val="sl-SI"/>
        </w:rPr>
        <w:t>1.3 Zajemalni</w:t>
      </w:r>
      <w:r w:rsidR="00C942D1" w:rsidRPr="000F68A2">
        <w:rPr>
          <w:rFonts w:ascii="Arial" w:hAnsi="Arial" w:cs="Arial"/>
          <w:b/>
          <w:noProof/>
          <w:sz w:val="20"/>
          <w:szCs w:val="20"/>
          <w:lang w:val="sl-SI"/>
        </w:rPr>
        <w:t>, rekonstrukcijski</w:t>
      </w:r>
      <w:r w:rsidR="00BF0F20" w:rsidRPr="000F68A2">
        <w:rPr>
          <w:rFonts w:ascii="Arial" w:hAnsi="Arial" w:cs="Arial"/>
          <w:b/>
          <w:noProof/>
          <w:sz w:val="20"/>
          <w:szCs w:val="20"/>
          <w:lang w:val="sl-SI"/>
        </w:rPr>
        <w:t xml:space="preserve"> </w:t>
      </w:r>
      <w:r w:rsidR="00C942D1" w:rsidRPr="000F68A2">
        <w:rPr>
          <w:rFonts w:ascii="Arial" w:hAnsi="Arial" w:cs="Arial"/>
          <w:b/>
          <w:noProof/>
          <w:sz w:val="20"/>
          <w:szCs w:val="20"/>
          <w:lang w:val="sl-SI"/>
        </w:rPr>
        <w:t xml:space="preserve">in obdelovalni </w:t>
      </w:r>
      <w:r w:rsidR="006662D7" w:rsidRPr="000F68A2">
        <w:rPr>
          <w:rFonts w:ascii="Arial" w:hAnsi="Arial" w:cs="Arial"/>
          <w:b/>
          <w:noProof/>
          <w:sz w:val="20"/>
          <w:szCs w:val="20"/>
          <w:lang w:val="sl-SI"/>
        </w:rPr>
        <w:t xml:space="preserve">računalniški </w:t>
      </w:r>
      <w:r w:rsidR="00BF0F20" w:rsidRPr="000F68A2">
        <w:rPr>
          <w:rFonts w:ascii="Arial" w:hAnsi="Arial" w:cs="Arial"/>
          <w:b/>
          <w:noProof/>
          <w:sz w:val="20"/>
          <w:szCs w:val="20"/>
          <w:lang w:val="sl-SI"/>
        </w:rPr>
        <w:t>sistem.</w:t>
      </w:r>
    </w:p>
    <w:p w14:paraId="3636B100" w14:textId="77777777" w:rsidR="00700485" w:rsidRDefault="00700485" w:rsidP="009830CF">
      <w:pPr>
        <w:rPr>
          <w:rFonts w:ascii="Arial" w:hAnsi="Arial" w:cs="Arial"/>
          <w:b/>
          <w:noProof/>
          <w:sz w:val="20"/>
          <w:szCs w:val="20"/>
          <w:lang w:val="sl-SI"/>
        </w:rPr>
      </w:pPr>
    </w:p>
    <w:tbl>
      <w:tblPr>
        <w:tblStyle w:val="GridTable1Light1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851"/>
        <w:gridCol w:w="2268"/>
        <w:gridCol w:w="1842"/>
      </w:tblGrid>
      <w:tr w:rsidR="00700485" w:rsidRPr="000F68A2" w14:paraId="450FE340" w14:textId="77777777" w:rsidTr="00ED0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86EAE68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3402" w:type="dxa"/>
          </w:tcPr>
          <w:p w14:paraId="39258E3E" w14:textId="77777777" w:rsidR="00700485" w:rsidRPr="000F68A2" w:rsidRDefault="00700485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Zahtevana značilnost in opis</w:t>
            </w:r>
          </w:p>
        </w:tc>
        <w:tc>
          <w:tcPr>
            <w:tcW w:w="851" w:type="dxa"/>
          </w:tcPr>
          <w:p w14:paraId="70CEBEC8" w14:textId="77777777" w:rsidR="00700485" w:rsidRPr="000F68A2" w:rsidRDefault="00700485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Pogoj</w:t>
            </w:r>
          </w:p>
        </w:tc>
        <w:tc>
          <w:tcPr>
            <w:tcW w:w="2268" w:type="dxa"/>
          </w:tcPr>
          <w:p w14:paraId="4679EBD4" w14:textId="77777777" w:rsidR="00700485" w:rsidRPr="000F68A2" w:rsidRDefault="00700485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Dokazilo / dokument (dokument x, stran y)</w:t>
            </w:r>
          </w:p>
        </w:tc>
        <w:tc>
          <w:tcPr>
            <w:tcW w:w="1842" w:type="dxa"/>
          </w:tcPr>
          <w:p w14:paraId="4E58F084" w14:textId="77777777" w:rsidR="00700485" w:rsidRPr="000F68A2" w:rsidRDefault="00700485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 uporabo naročnika</w:t>
            </w:r>
          </w:p>
        </w:tc>
      </w:tr>
      <w:tr w:rsidR="00700485" w:rsidRPr="000F68A2" w14:paraId="0D2D5910" w14:textId="77777777" w:rsidTr="005D6871">
        <w:trPr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D8DEC4A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</w:p>
        </w:tc>
        <w:tc>
          <w:tcPr>
            <w:tcW w:w="3402" w:type="dxa"/>
          </w:tcPr>
          <w:p w14:paraId="1A08D3A7" w14:textId="77777777" w:rsidR="00700485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imeti eno konzolo za kontrolo in upravljanje zajemanja PET in CT podatkov (slik).</w:t>
            </w:r>
          </w:p>
          <w:p w14:paraId="72BB9E40" w14:textId="77777777" w:rsidR="005D6871" w:rsidRDefault="005D687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18AE84CA" w14:textId="5FAC5EBF" w:rsidR="005D6871" w:rsidRPr="000F68A2" w:rsidRDefault="005D687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7A28EBC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EEB4768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731F2723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7936BCED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FBE6B4B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</w:t>
            </w:r>
          </w:p>
        </w:tc>
        <w:tc>
          <w:tcPr>
            <w:tcW w:w="3402" w:type="dxa"/>
          </w:tcPr>
          <w:p w14:paraId="7D2ACA4A" w14:textId="2A28498D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ločeno zajemanje podatkov za PET in za CT. Omogočati mora tudi samodejno zaporedno zajemanje PET/CT in</w:t>
            </w:r>
            <w:r w:rsidR="00D22A2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/ali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CT/PET.</w:t>
            </w:r>
          </w:p>
        </w:tc>
        <w:tc>
          <w:tcPr>
            <w:tcW w:w="851" w:type="dxa"/>
          </w:tcPr>
          <w:p w14:paraId="6D9F7CD4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1A84CC46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739D6BA0" w14:textId="6B3126B0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3A4EDE47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3FACE34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3.</w:t>
            </w:r>
          </w:p>
        </w:tc>
        <w:tc>
          <w:tcPr>
            <w:tcW w:w="3402" w:type="dxa"/>
          </w:tcPr>
          <w:p w14:paraId="07C56F58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kreiranje, urejanje, ter shranjevanje zajemalnih protokolov za PET, za CT, kakor tudi za PET in CT skupaj (PET/CT protokoli).</w:t>
            </w:r>
          </w:p>
        </w:tc>
        <w:tc>
          <w:tcPr>
            <w:tcW w:w="851" w:type="dxa"/>
          </w:tcPr>
          <w:p w14:paraId="3C4D3D43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A341950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3BBC1A6F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48F999CE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EB22E58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4.</w:t>
            </w:r>
          </w:p>
        </w:tc>
        <w:tc>
          <w:tcPr>
            <w:tcW w:w="3402" w:type="dxa"/>
          </w:tcPr>
          <w:p w14:paraId="14A8DD08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imeti računalniški sistem za upravljanje zajemanja, rekonstruiranja, obdelovanja in pregledovanja PET, CT in PET/CT podatkov (slik) v kontrolni sobi. Funcionalnosti so naštete v nadaljevanju.</w:t>
            </w:r>
          </w:p>
        </w:tc>
        <w:tc>
          <w:tcPr>
            <w:tcW w:w="851" w:type="dxa"/>
          </w:tcPr>
          <w:p w14:paraId="2D344783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49A82AA1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53784B9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3BE8EF9D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A8E5086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5.</w:t>
            </w:r>
          </w:p>
        </w:tc>
        <w:tc>
          <w:tcPr>
            <w:tcW w:w="3402" w:type="dxa"/>
          </w:tcPr>
          <w:p w14:paraId="30B3F29B" w14:textId="4467028C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Računalniški sistem mora imeti dva barvna monitorja, ki sta </w:t>
            </w:r>
            <w:r w:rsidR="0069135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ustrezno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certificirana za pregledovanj</w:t>
            </w:r>
            <w:r w:rsidR="0069135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e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medicinskih slik</w:t>
            </w:r>
            <w:r w:rsidR="0069135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="0069135D" w:rsidRPr="0069135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— </w:t>
            </w:r>
            <w:r w:rsidR="0069135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diagnostično delo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(IEC 60601-1 in/ali FDA 510 (k)) in kalibrirana po standardu DICOM 3.14.</w:t>
            </w:r>
          </w:p>
        </w:tc>
        <w:tc>
          <w:tcPr>
            <w:tcW w:w="851" w:type="dxa"/>
          </w:tcPr>
          <w:p w14:paraId="026EFA8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68ECFA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5FC24BF5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27516609" w14:textId="77777777" w:rsidTr="00ED0A75">
        <w:trPr>
          <w:trHeight w:val="6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23D2C4E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6.</w:t>
            </w:r>
          </w:p>
        </w:tc>
        <w:tc>
          <w:tcPr>
            <w:tcW w:w="3402" w:type="dxa"/>
          </w:tcPr>
          <w:p w14:paraId="2FD9971C" w14:textId="097FF4BC" w:rsidR="00700485" w:rsidRPr="000F68A2" w:rsidRDefault="005E02F8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Kreirane serije slik morajo biti kompatibilne (tudi točnost kvantitativnega vrednotenja v enotah SUV) s pregledovalnikom slik Syngo.via, ki se trenutno uporablja na Oddelku za nuklearno medicino.</w:t>
            </w:r>
          </w:p>
        </w:tc>
        <w:tc>
          <w:tcPr>
            <w:tcW w:w="851" w:type="dxa"/>
          </w:tcPr>
          <w:p w14:paraId="4986E0D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66D7A5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40FC3A32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0C2629FA" w14:textId="77777777" w:rsidTr="00ED0A75">
        <w:trPr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8C420E3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7.</w:t>
            </w:r>
          </w:p>
        </w:tc>
        <w:tc>
          <w:tcPr>
            <w:tcW w:w="3402" w:type="dxa"/>
          </w:tcPr>
          <w:p w14:paraId="446502E9" w14:textId="77777777" w:rsidR="00700485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podpirati protokole in standarde DICOM 3.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x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54ED1D24" w14:textId="77777777" w:rsidR="005D6871" w:rsidRDefault="005D687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172E9875" w14:textId="722D74F7" w:rsidR="005D6871" w:rsidRPr="000F68A2" w:rsidRDefault="005D687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719B7ADF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4C5A9F4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5E15FA0A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60C292DE" w14:textId="77777777" w:rsidTr="00ED0A75">
        <w:trPr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F251537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8.</w:t>
            </w:r>
          </w:p>
        </w:tc>
        <w:tc>
          <w:tcPr>
            <w:tcW w:w="3402" w:type="dxa"/>
          </w:tcPr>
          <w:p w14:paraId="3CABBE11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povezljivost s trenutno implementacijo Radiološkega informacijskega sistema na Onkološkem inštitutu:</w:t>
            </w:r>
          </w:p>
          <w:p w14:paraId="23A758E9" w14:textId="77777777" w:rsidR="00700485" w:rsidRPr="000F68A2" w:rsidRDefault="00700485" w:rsidP="00ED0A75">
            <w:pPr>
              <w:pStyle w:val="ListParagraph"/>
              <w:numPr>
                <w:ilvl w:val="0"/>
                <w:numId w:val="4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Uvoz delovnih seznamov na modaliteto — PET in CT.</w:t>
            </w:r>
          </w:p>
        </w:tc>
        <w:tc>
          <w:tcPr>
            <w:tcW w:w="851" w:type="dxa"/>
          </w:tcPr>
          <w:p w14:paraId="660AA81A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41DFD5E5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431D93F9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2A0B1EFA" w14:textId="77777777" w:rsidTr="00ED0A75">
        <w:trPr>
          <w:trHeight w:val="2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3893F91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9.</w:t>
            </w:r>
          </w:p>
        </w:tc>
        <w:tc>
          <w:tcPr>
            <w:tcW w:w="3402" w:type="dxa"/>
          </w:tcPr>
          <w:p w14:paraId="63586D3F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povezljivost s trenutno implementacijo informacijskega sistema za arhiviranje slik (PACS) na Onkološkem inštitutu:</w:t>
            </w:r>
          </w:p>
          <w:p w14:paraId="52640658" w14:textId="77777777" w:rsidR="00700485" w:rsidRPr="000F68A2" w:rsidRDefault="00700485" w:rsidP="00ED0A75">
            <w:pPr>
              <w:pStyle w:val="ListParagraph"/>
              <w:numPr>
                <w:ilvl w:val="0"/>
                <w:numId w:val="4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Arhiviranje slik, poizvedovanje in pridobivanje (uvoz) že arhiviranih preiskav (slik). </w:t>
            </w:r>
          </w:p>
          <w:p w14:paraId="62542C7E" w14:textId="77777777" w:rsidR="00700485" w:rsidRPr="000D75E7" w:rsidRDefault="00700485" w:rsidP="00ED0A75">
            <w:pPr>
              <w:pStyle w:val="ListParagraph"/>
              <w:numPr>
                <w:ilvl w:val="0"/>
                <w:numId w:val="4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samodejno usmerjanje (DICOM auto-routing).</w:t>
            </w:r>
          </w:p>
        </w:tc>
        <w:tc>
          <w:tcPr>
            <w:tcW w:w="851" w:type="dxa"/>
          </w:tcPr>
          <w:p w14:paraId="523BC566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A10BBE9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4F05BC06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3D690D06" w14:textId="77777777" w:rsidTr="00ED0A7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7B02CC6" w14:textId="77777777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10.</w:t>
            </w:r>
          </w:p>
        </w:tc>
        <w:tc>
          <w:tcPr>
            <w:tcW w:w="3402" w:type="dxa"/>
          </w:tcPr>
          <w:p w14:paraId="0CB25424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ločeno in skupno pregledovanje (tudi celega telesa) PET in CT serij slik, ter fuzijo obeh (več-modalna registracija, z možnostjo upravljanja intenzitet prikazovanja in filtriranja (glajenje, ostrenje, itd.) slikovnih elementov vsake od posameznih serij).</w:t>
            </w:r>
          </w:p>
          <w:p w14:paraId="3052A300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63DFE0F6" w14:textId="75364561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Pregledovanje teh serij slik mora biti omogočeno v vseh treh pravokotnih ravninah. Omogočena mora biti tudi možnost preklapljanja med posameznimi ravninami v realnem času.</w:t>
            </w:r>
          </w:p>
          <w:p w14:paraId="1EC62BE4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pregledovanje atenuacijsko korigiranih in ne-korigiranih slik.</w:t>
            </w:r>
          </w:p>
          <w:p w14:paraId="338E7A3C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7BF4104F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različne privzete možnosti za sivinske preslikave CT in PET slik.</w:t>
            </w:r>
          </w:p>
          <w:p w14:paraId="5D228F99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1D107F40" w14:textId="2783E032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Mora omogočati kreiranje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max/min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MIP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in 3D rekonstrukcije (VRT)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1CEE870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Poleg pregledovanja volumenskih slik v vseh treh pravokotnih ravninah, mora omogočati tudi reformatiranje volumnov v teh ravninah (MPR) z možnostjo določanja debeline reza, razmaka in prekrivanja rezov, filtriranja (glajenje, ostrenje, itd.), ter določanja širine in središča okna za sivinske preslikave. Omogočati mora tudi shranjevanje reformatiranih volumnov.</w:t>
            </w:r>
          </w:p>
          <w:p w14:paraId="05BFDE89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32A0DC25" w14:textId="77777777" w:rsidR="00CF40ED" w:rsidRDefault="00CF40ED" w:rsidP="00CF4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Omogočene morajo biti različne privzete možnosti, ki po izbiri serij slik (CT, PET) samodejno prikažejo slike v različnih pogledih (npr. v vseh treh pravokotnih ravninah, posamezna ravnina CT, PET in fuzijo obeh), aplicirajo sivinske preslikave, primerno intenziteto in izvedejo fuzijo PET/CT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2F9E94C5" w14:textId="77777777" w:rsidR="00700485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71BE1444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Mora omogočati kvantitativno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vrednotenje interesnih območij regij in volumnov (tudi nepravilnih oblik):</w:t>
            </w:r>
          </w:p>
          <w:p w14:paraId="241C7894" w14:textId="32905E6F" w:rsidR="00700485" w:rsidRPr="000F68A2" w:rsidRDefault="00700485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PET (SUV</w:t>
            </w:r>
            <w:r w:rsidR="000B76F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PEAK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 SUV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MAX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 SUV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MEAN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) — telesna teža, telesna površina,</w:t>
            </w:r>
          </w:p>
          <w:p w14:paraId="734A939D" w14:textId="77777777" w:rsidR="00700485" w:rsidRPr="000F68A2" w:rsidRDefault="00700485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PET (Bq/mL) —  MIN, MAX, MEAN, SD, SUM,</w:t>
            </w:r>
          </w:p>
          <w:p w14:paraId="0F0DE3AD" w14:textId="77777777" w:rsidR="00700485" w:rsidRPr="000F68A2" w:rsidRDefault="00700485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CT (HU) —  MIN, MAX, MEAN, SD, SUM,</w:t>
            </w:r>
          </w:p>
          <w:p w14:paraId="22E41E38" w14:textId="77777777" w:rsidR="00700485" w:rsidRPr="000F68A2" w:rsidRDefault="00700485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merjenje razdalj, merjenje kotov, itd.)</w:t>
            </w:r>
          </w:p>
          <w:p w14:paraId="246810E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sl-SI"/>
              </w:rPr>
            </w:pPr>
          </w:p>
          <w:p w14:paraId="475E31FC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upodobitev, urejanje in ponovno shranjevanje parametrov za izračun SUV enot.</w:t>
            </w:r>
          </w:p>
          <w:p w14:paraId="03B05AE1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1F9B2469" w14:textId="52E9198C" w:rsidR="00700485" w:rsidRPr="000F68A2" w:rsidRDefault="0080098D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Omogočati mor</w:t>
            </w:r>
            <w:r w:rsidR="00FF2421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a</w:t>
            </w:r>
            <w:r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samodejne </w:t>
            </w:r>
            <w:r w:rsidR="00FF2421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in/ali </w:t>
            </w:r>
            <w:r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delno-samodejne tehnike</w:t>
            </w:r>
            <w:r w:rsidR="00FF2421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="00FF2421"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segmetacije </w:t>
            </w:r>
            <w:r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patoloških lezij ter označiti njihove konture (ROI, VOI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).</w:t>
            </w:r>
          </w:p>
        </w:tc>
        <w:tc>
          <w:tcPr>
            <w:tcW w:w="851" w:type="dxa"/>
          </w:tcPr>
          <w:p w14:paraId="1DD08C3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DA</w:t>
            </w:r>
          </w:p>
        </w:tc>
        <w:tc>
          <w:tcPr>
            <w:tcW w:w="2268" w:type="dxa"/>
          </w:tcPr>
          <w:p w14:paraId="64A0CD8F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07FAD925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584FFD2D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762AE35" w14:textId="28167DED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4FC21B78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celovito obdelavo in pregledovanje CT, PET in PET/CT preiskav, za vse načine zajemanj in rekonstrukcij podatkov, ki so opredeljeni v tej tabeli.</w:t>
            </w:r>
          </w:p>
        </w:tc>
        <w:tc>
          <w:tcPr>
            <w:tcW w:w="851" w:type="dxa"/>
          </w:tcPr>
          <w:p w14:paraId="64A499D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19AFBA3C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05884872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481CA192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FE0137F" w14:textId="3B238AA1" w:rsidR="00700485" w:rsidRPr="000F68A2" w:rsidRDefault="00D65167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12</w:t>
            </w:r>
          </w:p>
        </w:tc>
        <w:tc>
          <w:tcPr>
            <w:tcW w:w="3402" w:type="dxa"/>
          </w:tcPr>
          <w:p w14:paraId="6258DAA8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izvoz CT, PET in PET/CT preiskav na zunanji medij (CD, DVD) skupaj s pregledovalnikom slik.</w:t>
            </w:r>
          </w:p>
          <w:p w14:paraId="05C951FA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175A895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Pregledovalnik slik mora imeti sledeče funkcionalnosti:</w:t>
            </w:r>
          </w:p>
          <w:p w14:paraId="07546857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4C3383E2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Mora omogočati ločeno in skupno pregledovanje (tudi celega telesa) PET in CT serij slik, ter fuzijo obeh (več-modalna registracija, z možnostjo upravljanja intenzitet prikazovanja in filtriranja (glajenje, ostrenje) slikovnih elementov vsake od posameznih serij). </w:t>
            </w:r>
          </w:p>
          <w:p w14:paraId="6F574A5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02CCED1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Pregledovanje teh serij slik mora biti omogočeno v vseh treh pravokotnih ravninah.</w:t>
            </w:r>
          </w:p>
          <w:p w14:paraId="0AB139D8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4C04D1D0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pregledovanje atenuacijsko korigiranih in ne-korigiranih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slik.</w:t>
            </w:r>
          </w:p>
          <w:p w14:paraId="6FF1E7D3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2E578150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kvantitativno vrednotenje interesnih območij regij in volumnov (tudi nepravilnih oblik):</w:t>
            </w:r>
          </w:p>
          <w:p w14:paraId="6E08B70C" w14:textId="65CE8FFC" w:rsidR="00700485" w:rsidRPr="000F68A2" w:rsidRDefault="00700485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PET (SUV</w:t>
            </w:r>
            <w:r w:rsidR="000B76F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PEAK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 SUV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MAX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 SUV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MEAN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) — telesna teža, telesna površina,</w:t>
            </w:r>
          </w:p>
          <w:p w14:paraId="5F633128" w14:textId="77777777" w:rsidR="00700485" w:rsidRPr="000F68A2" w:rsidRDefault="00700485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PET (Bq/mL) —  MIN, MAX, MEAN, SD, SUM,</w:t>
            </w:r>
          </w:p>
          <w:p w14:paraId="7B61B7A6" w14:textId="77777777" w:rsidR="00700485" w:rsidRPr="000F68A2" w:rsidRDefault="00700485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CT (HU) —  MIN, MAX,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MEAN, SD, SUM,</w:t>
            </w:r>
          </w:p>
          <w:p w14:paraId="6ECF5FA0" w14:textId="77777777" w:rsidR="00700485" w:rsidRPr="000F68A2" w:rsidRDefault="00700485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merjenje razdalj, merjenje kotov, itd.)</w:t>
            </w:r>
          </w:p>
        </w:tc>
        <w:tc>
          <w:tcPr>
            <w:tcW w:w="851" w:type="dxa"/>
          </w:tcPr>
          <w:p w14:paraId="249474F0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DA</w:t>
            </w:r>
          </w:p>
        </w:tc>
        <w:tc>
          <w:tcPr>
            <w:tcW w:w="2268" w:type="dxa"/>
          </w:tcPr>
          <w:p w14:paraId="6E56DFBF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15D283F2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2B2A3EE0" w14:textId="77777777" w:rsidTr="00D23159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D6F42E5" w14:textId="070022B2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775807F5" w14:textId="77777777" w:rsidR="00700485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tiskanje na obstoječi sublimacijski tiskalnik Codonics MD 1660.</w:t>
            </w:r>
          </w:p>
          <w:p w14:paraId="00661167" w14:textId="093CAA25" w:rsidR="005D6871" w:rsidRPr="000F68A2" w:rsidRDefault="005D687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66B65776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C4628C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2A982E05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7EFB8A5D" w14:textId="77777777" w:rsidTr="00D23159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EBACEAD" w14:textId="486A1684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46CAA61C" w14:textId="77777777" w:rsidR="00700485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Mora omogočati tiskanje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 protokolu</w:t>
            </w:r>
            <w:r w:rsidR="00DF19F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PostScript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na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mrežne tiskalnike.</w:t>
            </w:r>
          </w:p>
          <w:p w14:paraId="202F7C34" w14:textId="07363CE4" w:rsidR="005D6871" w:rsidRPr="000F68A2" w:rsidRDefault="005D687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58BC887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3CD2D0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01463F6B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172A4B84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2F80F38" w14:textId="24A6D71D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5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516C98E8" w14:textId="5AC7F3C4" w:rsidR="005D6871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pretvorbo celotne ekranske ali okenske slike v standradni grafični format (PNG, JPG)</w:t>
            </w:r>
          </w:p>
        </w:tc>
        <w:tc>
          <w:tcPr>
            <w:tcW w:w="851" w:type="dxa"/>
          </w:tcPr>
          <w:p w14:paraId="4E32D3A6" w14:textId="0A9C1134" w:rsidR="00700485" w:rsidRPr="000F68A2" w:rsidRDefault="00AE1AD3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EEE5934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68E0E7D2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6E861159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C9FD3D4" w14:textId="55AC2528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2A8E53CB" w14:textId="77777777" w:rsidR="00700485" w:rsidRPr="000F68A2" w:rsidRDefault="00700485" w:rsidP="00ED0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PET</w:t>
            </w:r>
          </w:p>
          <w:p w14:paraId="31315C2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4DAA047C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0E7AF698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1E52EE20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24BEE963" w14:textId="77777777" w:rsidTr="00ED0A75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854675D" w14:textId="34860749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.1</w:t>
            </w:r>
          </w:p>
        </w:tc>
        <w:tc>
          <w:tcPr>
            <w:tcW w:w="3402" w:type="dxa"/>
          </w:tcPr>
          <w:p w14:paraId="3E9F19A4" w14:textId="77777777" w:rsidR="005D6871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statično zajemanje samo ene pozicije mize —  single bed.</w:t>
            </w:r>
          </w:p>
          <w:p w14:paraId="490E2125" w14:textId="54C5AD88" w:rsidR="005D6871" w:rsidRPr="000F68A2" w:rsidRDefault="005D687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E1A516C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12B272EE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62EFCE01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1E473ABD" w14:textId="77777777" w:rsidTr="00ED0A75">
        <w:trPr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B0C3974" w14:textId="64BCB51C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.2</w:t>
            </w:r>
          </w:p>
        </w:tc>
        <w:tc>
          <w:tcPr>
            <w:tcW w:w="3402" w:type="dxa"/>
          </w:tcPr>
          <w:p w14:paraId="4C7CBD77" w14:textId="77777777" w:rsidR="00700485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statično zajemanje večjega števila pozicij mize — multi bed v skupni dolžini ≥ 190 cm.</w:t>
            </w:r>
          </w:p>
          <w:p w14:paraId="2F0503B7" w14:textId="78A77D3E" w:rsidR="005D6871" w:rsidRPr="000F68A2" w:rsidRDefault="005D687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6E6C3E85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49A7799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38F15B45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6BA4FB51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DA521E1" w14:textId="6DE5B158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.3</w:t>
            </w:r>
          </w:p>
        </w:tc>
        <w:tc>
          <w:tcPr>
            <w:tcW w:w="3402" w:type="dxa"/>
          </w:tcPr>
          <w:p w14:paraId="33117793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dinamično zajemanje samo ene pozicije mize —  single bed (Frame mode in List mode).</w:t>
            </w:r>
          </w:p>
        </w:tc>
        <w:tc>
          <w:tcPr>
            <w:tcW w:w="851" w:type="dxa"/>
          </w:tcPr>
          <w:p w14:paraId="40251D24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ADBC6A4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0C60763F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659124AD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34A479D" w14:textId="40DEA833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.4</w:t>
            </w:r>
          </w:p>
        </w:tc>
        <w:tc>
          <w:tcPr>
            <w:tcW w:w="3402" w:type="dxa"/>
          </w:tcPr>
          <w:p w14:paraId="43AA2F2C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dinamično zajemanje večjega števila pozicij mize — multi bed (Frame mode in List mode).</w:t>
            </w:r>
          </w:p>
        </w:tc>
        <w:tc>
          <w:tcPr>
            <w:tcW w:w="851" w:type="dxa"/>
          </w:tcPr>
          <w:p w14:paraId="72E07C5B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90F92F1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5584DFF9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5BB11F17" w14:textId="77777777" w:rsidTr="005D6871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C38FD28" w14:textId="251D75B1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.5</w:t>
            </w:r>
          </w:p>
        </w:tc>
        <w:tc>
          <w:tcPr>
            <w:tcW w:w="3402" w:type="dxa"/>
          </w:tcPr>
          <w:p w14:paraId="63AC8DB8" w14:textId="77777777" w:rsidR="00700485" w:rsidRDefault="001215D3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V</w:t>
            </w:r>
            <w:r w:rsidR="00700485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se naštete načine zajemanj (1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="00700485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.1-1</w:t>
            </w:r>
            <w:r w:rsidR="00743B7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="00700485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.4) mora omogočati tudi s tehnologijo TOF — Time Of Flight.</w:t>
            </w:r>
          </w:p>
          <w:p w14:paraId="0154A820" w14:textId="365B327C" w:rsidR="005D6871" w:rsidRPr="000F68A2" w:rsidRDefault="005D687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27C276C5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A531E4F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11BEB1A1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0D41C20E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B290B60" w14:textId="6377867E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4E7DA1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</w:p>
        </w:tc>
        <w:tc>
          <w:tcPr>
            <w:tcW w:w="3402" w:type="dxa"/>
          </w:tcPr>
          <w:p w14:paraId="10A6174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rekonstruiranje zajetih podatkov s filtrirano povratno projekcijo in iterativnim rekonstrukcijskim algoritmom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Omogočati mora tudi modeliranje raztrosa točke — Point Spread Function (PSF).</w:t>
            </w:r>
          </w:p>
          <w:p w14:paraId="4ED8AC01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694B83B1" w14:textId="4D4549A0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Omenjene rekonstrukcije mora omogočati za vse načine zajemanj podatkov, ki so opredeljeni v tej tabeli (1</w:t>
            </w:r>
            <w:r w:rsidR="00E159F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.1 - 1</w:t>
            </w:r>
            <w:r w:rsidR="00E159F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  <w:r w:rsidR="00E159F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5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). Te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rekonstrukcije mora omogočati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CT korekcij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atenuacije in brez nje.</w:t>
            </w:r>
          </w:p>
        </w:tc>
        <w:tc>
          <w:tcPr>
            <w:tcW w:w="851" w:type="dxa"/>
          </w:tcPr>
          <w:p w14:paraId="11081BA2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F18D2C4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765A9CE4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36D39FB0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EBE43DE" w14:textId="7EA90162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4E7DA1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7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543E58A4" w14:textId="77777777" w:rsidR="00700485" w:rsidRPr="000F68A2" w:rsidRDefault="00700485" w:rsidP="00ED0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CT</w:t>
            </w:r>
          </w:p>
        </w:tc>
        <w:tc>
          <w:tcPr>
            <w:tcW w:w="851" w:type="dxa"/>
          </w:tcPr>
          <w:p w14:paraId="76DB5FDF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58F9D51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037190FB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7C040518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FA1E6BF" w14:textId="048F7006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1</w:t>
            </w:r>
            <w:r w:rsidR="004E7DA1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7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.1</w:t>
            </w:r>
          </w:p>
        </w:tc>
        <w:tc>
          <w:tcPr>
            <w:tcW w:w="3402" w:type="dxa"/>
          </w:tcPr>
          <w:p w14:paraId="319EC749" w14:textId="1C633284" w:rsidR="00A0256B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rekonstruiranje zajetih podatkov s filtrirano povratno projekcijo in iterativn</w:t>
            </w:r>
            <w:r w:rsidR="00EE284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="00EE284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rekonstrukcijsko metodo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za boljši prikaz podrobnosti z nižjo dozo</w:t>
            </w:r>
            <w:r w:rsidR="00EE284C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  <w:r w:rsidR="00752FB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="00752FB4" w:rsidRPr="0063335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Iterativna rekonstrukcijska metoda mora temeliti na naprednejših metodah optimizacije in</w:t>
            </w:r>
            <w:r w:rsidR="00EE517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="00752FB4" w:rsidRPr="0063335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statističnem modeliranju</w:t>
            </w:r>
            <w:r w:rsidR="00752FB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(</w:t>
            </w:r>
            <w:r w:rsidR="00752FB4" w:rsidRPr="00752FB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Iterativne rekonstrukcijske metode, ki so naprednejše in učinkovitejše (za boljši prikaz podrobnosti z nižjo dozo) od prvih generacij</w:t>
            </w:r>
            <w:r w:rsidR="00752FB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="00EE517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ponujenih na trgu in </w:t>
            </w:r>
            <w:r w:rsidR="00752FB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uporabljenih</w:t>
            </w:r>
            <w:r w:rsidR="00752FB4" w:rsidRPr="00752FB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v klinične namene</w:t>
            </w:r>
            <w:r w:rsidR="00752FB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)</w:t>
            </w:r>
            <w:r w:rsidR="00752FB4" w:rsidRPr="0063335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  <w:r w:rsidR="00752FB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</w:p>
          <w:p w14:paraId="2005D67A" w14:textId="77777777" w:rsidR="00A0256B" w:rsidRPr="000F68A2" w:rsidRDefault="00A0256B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743387DF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Pri obeh rekonstrukcijskih metodah mora omogočati izbiro različnih rekonstrukcijskih kernelov glajenja in ostrenja slik.</w:t>
            </w:r>
          </w:p>
        </w:tc>
        <w:tc>
          <w:tcPr>
            <w:tcW w:w="851" w:type="dxa"/>
          </w:tcPr>
          <w:p w14:paraId="77F067A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CC646D1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3D979A37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0485" w:rsidRPr="000F68A2" w14:paraId="1B5EFF2D" w14:textId="77777777" w:rsidTr="00E26366">
        <w:trPr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144771C" w14:textId="7BD3FDF4" w:rsidR="00700485" w:rsidRPr="000F68A2" w:rsidRDefault="00700485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4E7DA1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7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.2</w:t>
            </w:r>
          </w:p>
        </w:tc>
        <w:tc>
          <w:tcPr>
            <w:tcW w:w="3402" w:type="dxa"/>
          </w:tcPr>
          <w:p w14:paraId="52C18F79" w14:textId="1C84E2B8" w:rsidR="00700485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rekonstrukcije slik z algoritmom, ki zmanjša popačenja zaradi kovinskih vsadkov</w:t>
            </w:r>
            <w:r w:rsidR="00D45EB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(kot npr. </w:t>
            </w:r>
            <w:r w:rsidR="00D45EBB" w:rsidRPr="00D45EB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stomatoloških</w:t>
            </w:r>
            <w:r w:rsidR="00BA4D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, </w:t>
            </w:r>
            <w:r w:rsidR="00D45EBB" w:rsidRPr="00D45EB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ortopedskih</w:t>
            </w:r>
            <w:r w:rsidR="00D45EB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)</w:t>
            </w:r>
            <w:r w:rsidR="008007C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7A9A3DB7" w14:textId="4E314219" w:rsidR="00AB6C02" w:rsidRPr="000F68A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0A3E9FCD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1F853AF0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</w:tcPr>
          <w:p w14:paraId="5532DD42" w14:textId="77777777" w:rsidR="00700485" w:rsidRPr="000F68A2" w:rsidRDefault="00700485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</w:tbl>
    <w:p w14:paraId="36506702" w14:textId="1F51201D" w:rsidR="00BF0F20" w:rsidRPr="000F68A2" w:rsidRDefault="000F68A2" w:rsidP="000F68A2">
      <w:pPr>
        <w:pStyle w:val="Caption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lang w:val="sl-SI"/>
        </w:rPr>
      </w:pP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Tabela 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begin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instrText xml:space="preserve"> SEQ Tabela \* ARABIC </w:instrTex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separate"/>
      </w:r>
      <w:r w:rsidR="00EA3E0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5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end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: </w:t>
      </w:r>
      <w:r w:rsidR="00BC3E3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Zajemalni, rekonstrukcijski in obdelovalni računalniški sistem.</w:t>
      </w:r>
    </w:p>
    <w:p w14:paraId="084D79A0" w14:textId="77777777" w:rsidR="00FD3B5B" w:rsidRPr="000F68A2" w:rsidRDefault="00FD3B5B" w:rsidP="00FE140C">
      <w:pPr>
        <w:rPr>
          <w:rFonts w:ascii="Arial" w:hAnsi="Arial" w:cs="Arial"/>
          <w:b/>
          <w:noProof/>
          <w:sz w:val="20"/>
          <w:szCs w:val="20"/>
          <w:lang w:val="sl-SI"/>
        </w:rPr>
      </w:pPr>
    </w:p>
    <w:p w14:paraId="7ADD3DD5" w14:textId="7FA348A3" w:rsidR="009830CF" w:rsidRDefault="00FE140C" w:rsidP="00FE140C">
      <w:pPr>
        <w:rPr>
          <w:rFonts w:ascii="Arial" w:hAnsi="Arial" w:cs="Arial"/>
          <w:b/>
          <w:noProof/>
          <w:sz w:val="20"/>
          <w:szCs w:val="20"/>
          <w:lang w:val="sl-SI"/>
        </w:rPr>
      </w:pPr>
      <w:r w:rsidRPr="000F68A2">
        <w:rPr>
          <w:rFonts w:ascii="Arial" w:hAnsi="Arial" w:cs="Arial"/>
          <w:b/>
          <w:noProof/>
          <w:sz w:val="20"/>
          <w:szCs w:val="20"/>
          <w:lang w:val="sl-SI"/>
        </w:rPr>
        <w:t xml:space="preserve">2. </w:t>
      </w:r>
      <w:r w:rsidR="009830CF" w:rsidRPr="000F68A2">
        <w:rPr>
          <w:rFonts w:ascii="Arial" w:hAnsi="Arial" w:cs="Arial"/>
          <w:b/>
          <w:noProof/>
          <w:sz w:val="20"/>
          <w:szCs w:val="20"/>
          <w:lang w:val="sl-SI"/>
        </w:rPr>
        <w:t>Neodvise delovne postaje za pregledovanje in obdelavo slik</w:t>
      </w:r>
    </w:p>
    <w:p w14:paraId="36268F46" w14:textId="77777777" w:rsidR="00DC0E35" w:rsidRPr="000F68A2" w:rsidRDefault="00DC0E35" w:rsidP="00FE140C">
      <w:pPr>
        <w:rPr>
          <w:rFonts w:ascii="Arial" w:hAnsi="Arial" w:cs="Arial"/>
          <w:b/>
          <w:noProof/>
          <w:sz w:val="20"/>
          <w:szCs w:val="20"/>
          <w:lang w:val="sl-SI"/>
        </w:rPr>
      </w:pPr>
    </w:p>
    <w:tbl>
      <w:tblPr>
        <w:tblStyle w:val="GridTable1Light1"/>
        <w:tblW w:w="9067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2268"/>
        <w:gridCol w:w="1979"/>
      </w:tblGrid>
      <w:tr w:rsidR="00BF5D00" w:rsidRPr="000F68A2" w14:paraId="7494BE73" w14:textId="77777777" w:rsidTr="00ED0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A2544BE" w14:textId="77777777" w:rsidR="00BF5D00" w:rsidRPr="000F68A2" w:rsidRDefault="00BF5D00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3402" w:type="dxa"/>
          </w:tcPr>
          <w:p w14:paraId="52CAECF0" w14:textId="77777777" w:rsidR="00BF5D00" w:rsidRPr="000F68A2" w:rsidRDefault="00BF5D00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Zahtevana značilnost in opis</w:t>
            </w:r>
          </w:p>
        </w:tc>
        <w:tc>
          <w:tcPr>
            <w:tcW w:w="851" w:type="dxa"/>
          </w:tcPr>
          <w:p w14:paraId="4DF08AB4" w14:textId="77777777" w:rsidR="00BF5D00" w:rsidRPr="000F68A2" w:rsidRDefault="00BF5D00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Pogoj</w:t>
            </w:r>
          </w:p>
        </w:tc>
        <w:tc>
          <w:tcPr>
            <w:tcW w:w="2268" w:type="dxa"/>
          </w:tcPr>
          <w:p w14:paraId="2005FB3A" w14:textId="77777777" w:rsidR="00BF5D00" w:rsidRPr="000F68A2" w:rsidRDefault="00BF5D00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Dokazilo / dokument (dokument x, stran y)</w:t>
            </w:r>
          </w:p>
        </w:tc>
        <w:tc>
          <w:tcPr>
            <w:tcW w:w="1979" w:type="dxa"/>
          </w:tcPr>
          <w:p w14:paraId="20839FC3" w14:textId="77777777" w:rsidR="00BF5D00" w:rsidRPr="000F68A2" w:rsidRDefault="00BF5D00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 uporabo naročnika</w:t>
            </w:r>
          </w:p>
        </w:tc>
      </w:tr>
      <w:tr w:rsidR="00BF5D00" w:rsidRPr="000F68A2" w14:paraId="1C3E965C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95B2DFA" w14:textId="77777777" w:rsidR="00BF5D00" w:rsidRPr="000F68A2" w:rsidRDefault="00BF5D00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</w:p>
        </w:tc>
        <w:tc>
          <w:tcPr>
            <w:tcW w:w="3402" w:type="dxa"/>
          </w:tcPr>
          <w:p w14:paraId="09FF8E64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podpirati protokole in standarde DICOM 3.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x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851" w:type="dxa"/>
          </w:tcPr>
          <w:p w14:paraId="2C063924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5CAF75E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56808A18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7DDA865A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E2B6582" w14:textId="0D525A30" w:rsidR="00BF5D00" w:rsidRPr="000F68A2" w:rsidRDefault="006D34A3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</w:t>
            </w:r>
            <w:r w:rsidR="00BF5D0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21E1F1E9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povezljivost s trenutno implementacijo informacijskega sistema za arhiviranje slik (PACS) na Onkološkem inštitutu:</w:t>
            </w:r>
          </w:p>
          <w:p w14:paraId="4A7798A2" w14:textId="07B552C1" w:rsidR="00BF5D00" w:rsidRPr="00BA4D20" w:rsidRDefault="00BF5D00" w:rsidP="00ED0A75">
            <w:pPr>
              <w:pStyle w:val="ListParagraph"/>
              <w:numPr>
                <w:ilvl w:val="0"/>
                <w:numId w:val="4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Arhiviranje slik, poizvedovanje in pridobivanje (uvoz) že arhiviranih preiskav (slik). </w:t>
            </w:r>
            <w:r w:rsidRPr="00BA4D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samodejno usmerjanje (DICOM auto-routing).</w:t>
            </w:r>
          </w:p>
        </w:tc>
        <w:tc>
          <w:tcPr>
            <w:tcW w:w="851" w:type="dxa"/>
          </w:tcPr>
          <w:p w14:paraId="69275B63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5E9CB52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1529C0EA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161ED172" w14:textId="77777777" w:rsidTr="00ED0A75">
        <w:trPr>
          <w:trHeight w:val="1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361377C" w14:textId="4CF20577" w:rsidR="00BF5D00" w:rsidRPr="000F68A2" w:rsidRDefault="006D34A3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</w:t>
            </w:r>
            <w:r w:rsidR="00BF5D0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039A7594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ločeno in skupno pregledovanje (tudi celega telesa) PET in CT serij slik, ter fuzijo obeh (več-modalna registracija, z možnostjo upravljanja intenzitet prikazovanja in filtriranja (glajenje, ostrenje, itd.) slikovnih elementov vsake od posameznih serij).</w:t>
            </w:r>
          </w:p>
          <w:p w14:paraId="579D66F6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4C83CE0C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Pregledovanje teh serij slik mora biti omogočeno v vseh treh pravokotnih ravninah. Omogočena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mora biti tudi možnost preklapljanja med posameznimi ravninami v realnem času.</w:t>
            </w:r>
          </w:p>
          <w:p w14:paraId="778484AA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31E25396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pregledovanje atenuacijsko korigiranih in ne-korigiranih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slik.</w:t>
            </w:r>
          </w:p>
          <w:p w14:paraId="52AD75A3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6386C761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različne privzete možnosti za sivinske preslikave CT in PET slik.</w:t>
            </w:r>
          </w:p>
          <w:p w14:paraId="449BB3EC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24523CDA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Mora omogočati kreiranje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max/min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MIP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in 3D rekonstrukcije (VRT)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01F5420E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38F3B1CF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Poleg pregledovanja volumenskih slik v vseh treh pravokotnih ravninah, mora omogočati tudi reformatiranje volumnov v teh ravninah (MPR) z možnostjo določanja debeline reza, razmaka in prekrivanja rezov, filtriranja (glajenje, ostrenje, itd.), ter določanja širine in središča okna za sivinske preslikave. Omogočati mora tudi shranjevanje reformatiranih volumnov.</w:t>
            </w:r>
          </w:p>
          <w:p w14:paraId="77F917CF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40A04C9E" w14:textId="06CAB632" w:rsidR="00BF5D00" w:rsidRDefault="00CF40ED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Omogočene morajo biti različne privzete možnosti, ki po izbiri serij slik (CT, PET) samodejno prikažejo slike v različnih pogledih (npr. v vseh treh pravokotnih ravninah, posamezna ravnina CT, PET in fuzijo obeh), aplicirajo sivinske preslikave, primerno intenziteto in izvedejo fuzijo PET/CT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29BC435A" w14:textId="77777777" w:rsidR="00CF40ED" w:rsidRDefault="00CF40ED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60A82D5A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kvantitativno vrednotenje interesnih območij regij in volumnov (tudi nepravilnih oblik):</w:t>
            </w:r>
          </w:p>
          <w:p w14:paraId="2EE0BB60" w14:textId="09D09B98" w:rsidR="00BF5D00" w:rsidRPr="000F68A2" w:rsidRDefault="00BF5D00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PET (SUV</w:t>
            </w:r>
            <w:r w:rsidR="000B76F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PEAK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 SUV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MAX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 SUV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MEAN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) — telesna teža, telesna površina,</w:t>
            </w:r>
          </w:p>
          <w:p w14:paraId="7E811801" w14:textId="77777777" w:rsidR="00BF5D00" w:rsidRPr="000F68A2" w:rsidRDefault="00BF5D00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PET (Bq/mL) —  MIN, MAX, MEAN, SD, SUM,</w:t>
            </w:r>
          </w:p>
          <w:p w14:paraId="3982DF2A" w14:textId="77777777" w:rsidR="00BF5D00" w:rsidRPr="000F68A2" w:rsidRDefault="00BF5D00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CT (HU) —  MIN, MAX, MEAN, SD, SUM,</w:t>
            </w:r>
          </w:p>
          <w:p w14:paraId="6CB83163" w14:textId="77777777" w:rsidR="00BF5D00" w:rsidRPr="000F68A2" w:rsidRDefault="00BF5D00" w:rsidP="00ED0A75">
            <w:pPr>
              <w:pStyle w:val="ListParagraph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merjenje razdalj, merjenje kotov, itd.)</w:t>
            </w:r>
          </w:p>
          <w:p w14:paraId="714B88B7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val="sl-SI"/>
              </w:rPr>
            </w:pPr>
          </w:p>
          <w:p w14:paraId="79C8C817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upodobitev, urejanje in ponovno shranjevanje parametrov za izračun SUV enot.</w:t>
            </w:r>
          </w:p>
          <w:p w14:paraId="26B1250D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74E71F96" w14:textId="5EF3792D" w:rsidR="00BF5D00" w:rsidRPr="000F68A2" w:rsidRDefault="00426F6B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Omogočati mor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a</w:t>
            </w:r>
            <w:r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samodejne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in/ali </w:t>
            </w:r>
            <w:r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delno-samodejne tehnike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Pr="008009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segmetacije patoloških lezij ter označiti njihove konture (ROI, VOI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).</w:t>
            </w:r>
          </w:p>
        </w:tc>
        <w:tc>
          <w:tcPr>
            <w:tcW w:w="851" w:type="dxa"/>
          </w:tcPr>
          <w:p w14:paraId="61B3C2B7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DA</w:t>
            </w:r>
          </w:p>
        </w:tc>
        <w:tc>
          <w:tcPr>
            <w:tcW w:w="2268" w:type="dxa"/>
          </w:tcPr>
          <w:p w14:paraId="4841BED2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1D425E0D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1E254A95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B22FDA7" w14:textId="55AF66AB" w:rsidR="00BF5D00" w:rsidRDefault="006D34A3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4</w:t>
            </w:r>
            <w:r w:rsidR="00BF5D0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766CFE9E" w14:textId="0A1DAAF2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Naštete funkcionalnosti za pregledovanje, obdelavo in kvantitativno vrednotenje pod točko </w:t>
            </w:r>
            <w:r w:rsidR="006F2EFF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 v tej tabeli mora omogočati tudi za dinamične PET/CT preiskave. Za te preiskave mora omogočati tudi grafično upodobitev (grafi, tabele, itd.) kvantitativnega vrednotenja PET slik (</w:t>
            </w:r>
            <w:r w:rsidR="0083286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SUV</w:t>
            </w:r>
            <w:r w:rsidR="000B76F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peak</w:t>
            </w:r>
            <w:r w:rsidR="0083286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 SUV</w:t>
            </w:r>
            <w:r w:rsidR="0083286E" w:rsidRPr="000F68A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MAX</w:t>
            </w:r>
            <w:r w:rsidR="0083286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 SUV</w:t>
            </w:r>
            <w:r w:rsidR="0083286E" w:rsidRPr="000F68A2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>MEAN</w:t>
            </w:r>
            <w:r w:rsidR="0083286E">
              <w:rPr>
                <w:rFonts w:ascii="Arial" w:hAnsi="Arial" w:cs="Arial"/>
                <w:noProof/>
                <w:sz w:val="20"/>
                <w:szCs w:val="20"/>
                <w:vertAlign w:val="subscript"/>
                <w:lang w:val="sl-SI"/>
              </w:rPr>
              <w:t xml:space="preserve"> </w:t>
            </w:r>
            <w:r w:rsidR="0083286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— telesna teža, telesna površina</w:t>
            </w:r>
            <w:r w:rsidR="0083286E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Bq/mL</w:t>
            </w:r>
            <w:r w:rsidR="0083286E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="0083286E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—  MIN, MAX, MEAN, SD, SUM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) s časovno odvisnostjo.</w:t>
            </w:r>
          </w:p>
          <w:p w14:paraId="5D49D7C2" w14:textId="77777777" w:rsidR="009970BF" w:rsidRDefault="009970BF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3869CD08" w14:textId="0A6AE606" w:rsidR="009970BF" w:rsidRDefault="001D005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Uporaba zgoraj navedenega mora biti omogočena vsaj dvema uporabnikoma hkrati (vsaj dve licenci ali dve delovni postaji s to funkcionalnostjo)</w:t>
            </w:r>
            <w:r w:rsidR="009970BF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851" w:type="dxa"/>
          </w:tcPr>
          <w:p w14:paraId="4DEB6BF8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B99EE8C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3B614873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54291FE4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7AAF1B3" w14:textId="0D54B7F9" w:rsidR="00BF5D00" w:rsidRDefault="006D34A3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5</w:t>
            </w:r>
            <w:r w:rsidR="00BF5D00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14072304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Mora vsebovati onkološki programski paket, ki vključuje vsaj: detekcijo in spremljanje lezij, spremljanje terapije, staging, kriterije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-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RECIST, WHO, PERCIST, kvantitativno analizo, primerjavo vsaj 4 časovnih obdobij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in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samodejno segmentiranje lezij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70D712C3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05F7B988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Ponudnik mora navesti in opisati onkološki programski paket, ki bo vključen v ponudbi.</w:t>
            </w:r>
          </w:p>
        </w:tc>
        <w:tc>
          <w:tcPr>
            <w:tcW w:w="851" w:type="dxa"/>
          </w:tcPr>
          <w:p w14:paraId="0B953F19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7A24765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2799D911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318953B9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8B948F1" w14:textId="75F916A5" w:rsidR="00BF5D00" w:rsidRDefault="006D34A3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</w:t>
            </w:r>
            <w:r w:rsidR="00BF5D0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07301A99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PET/CT/MR fuzijo, tudi s slikami iz različnih časovnih obdobij.</w:t>
            </w:r>
          </w:p>
        </w:tc>
        <w:tc>
          <w:tcPr>
            <w:tcW w:w="851" w:type="dxa"/>
          </w:tcPr>
          <w:p w14:paraId="5B791947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4FCB8D63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4EFBEB93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530226BC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C5DBA91" w14:textId="0224AA54" w:rsidR="00BF5D00" w:rsidRDefault="006D34A3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7</w:t>
            </w:r>
            <w:r w:rsidR="00BF5D00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32CB4F21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celovito obdelavo in pregledovanje CT, PET in PET/CT preiskav, za vse načine zajemanj in rekonstrukcij podatkov, ki so opredeljeni v t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abeli 5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851" w:type="dxa"/>
          </w:tcPr>
          <w:p w14:paraId="3CA7619B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C584F1F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62E053F7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41A34BFE" w14:textId="77777777" w:rsidTr="008D791D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D46BA98" w14:textId="679F3C5B" w:rsidR="00BF5D00" w:rsidRPr="000F68A2" w:rsidRDefault="00E8721D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8</w:t>
            </w:r>
            <w:r w:rsidR="00BF5D00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22B61D34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tiskanje na obstoječi sublimacijski tiskalnik Codonics MD 1660.</w:t>
            </w:r>
          </w:p>
          <w:p w14:paraId="0D713276" w14:textId="66A9FF5A" w:rsidR="00AB6C02" w:rsidRPr="000F68A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4AA99928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7656786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38417146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23D890D0" w14:textId="77777777" w:rsidTr="00ED0A75">
        <w:trPr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0A726A4" w14:textId="24A6FF03" w:rsidR="00BF5D00" w:rsidRPr="000F68A2" w:rsidRDefault="00E8721D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9</w:t>
            </w:r>
            <w:r w:rsidR="00BF5D00"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55138265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Mora omogočati tiskanje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 protokolu</w:t>
            </w:r>
            <w:r w:rsidR="004E4C8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PostScript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na 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mrežne tiskalnike.</w:t>
            </w:r>
          </w:p>
          <w:p w14:paraId="1782337A" w14:textId="3F8B10E2" w:rsidR="00AB6C02" w:rsidRPr="000F68A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78FD9740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33A05A7A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29BBC746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620F76E2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63840DF" w14:textId="3680FF3E" w:rsidR="00BF5D00" w:rsidRPr="000F68A2" w:rsidRDefault="00BF5D00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E8721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0</w:t>
            </w: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771D8586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pretvorbo celotne ekranske ali okenske slike v standradni grafični format (PNG, JPG)</w:t>
            </w:r>
          </w:p>
        </w:tc>
        <w:tc>
          <w:tcPr>
            <w:tcW w:w="851" w:type="dxa"/>
          </w:tcPr>
          <w:p w14:paraId="42984FB4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8368720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0EEAD58F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6D779CF9" w14:textId="77777777" w:rsidTr="008D791D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650B531" w14:textId="03BE4FD3" w:rsidR="00BF5D00" w:rsidRDefault="00BF5D00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E8721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4EFB9A30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Ponudnik mora navesti strojno opremo in konfiguracijo ponujenih delovnih postaj.</w:t>
            </w:r>
          </w:p>
          <w:p w14:paraId="6143BA4B" w14:textId="687E43CA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7E4EB080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BD615DD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4F118066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39116BA6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0CDE715" w14:textId="6ED4A324" w:rsidR="00BF5D00" w:rsidRDefault="00BF5D00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</w:t>
            </w:r>
            <w:r w:rsidR="00E8721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1626D664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V primeru konfiguracije strežnik/uporabnik mora dobavitelj zagotoviti ustrezne računalnike za uporabniške postaje, ki morajo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presegati minimalne zahteve proizvajalca.</w:t>
            </w:r>
          </w:p>
        </w:tc>
        <w:tc>
          <w:tcPr>
            <w:tcW w:w="851" w:type="dxa"/>
          </w:tcPr>
          <w:p w14:paraId="6AFB71EC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DA</w:t>
            </w:r>
          </w:p>
        </w:tc>
        <w:tc>
          <w:tcPr>
            <w:tcW w:w="2268" w:type="dxa"/>
          </w:tcPr>
          <w:p w14:paraId="4B4E6265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192199AE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BF5D00" w:rsidRPr="000F68A2" w14:paraId="2A507DBD" w14:textId="77777777" w:rsidTr="0069135D">
        <w:trPr>
          <w:trHeight w:val="2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C5B8510" w14:textId="4A2C069C" w:rsidR="00BF5D00" w:rsidRDefault="00BF5D00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1</w:t>
            </w:r>
            <w:r w:rsidR="00E8721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3402" w:type="dxa"/>
          </w:tcPr>
          <w:p w14:paraId="0E0C94C7" w14:textId="5DD98FD4" w:rsidR="0069135D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Vsaka </w:t>
            </w:r>
            <w:r w:rsidR="00C2611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neodvisna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delovna postaja ali računalnik v primeru konfiguracije strežnik/uporabnik mora imeti barvni monitor z </w:t>
            </w:r>
            <w:r w:rsidR="002F7C7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nativno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ločljivostjo vsaj</w:t>
            </w:r>
            <w:r w:rsidR="00966D0A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19</w:t>
            </w:r>
            <w:r w:rsidR="00B533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00</w:t>
            </w:r>
            <w:r w:rsidR="00966D0A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x 1200 pikslov (širina x višina)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in </w:t>
            </w:r>
            <w:r w:rsidR="00101D61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z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velikostjo</w:t>
            </w:r>
            <w:r w:rsidR="005B66B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ekrana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od 23</w:t>
            </w:r>
            <w:r w:rsidR="002F7C7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 2</w:t>
            </w:r>
            <w:r w:rsidR="0037707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5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palcev. Monitorji morajo biti </w:t>
            </w:r>
            <w:r w:rsidR="0069135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ustrezno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certificirani za pregledovanje medicinskih slik</w:t>
            </w:r>
            <w:r w:rsidR="005B66B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="0069135D" w:rsidRPr="0069135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— </w:t>
            </w:r>
            <w:r w:rsidR="0069135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diagnostično delo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(IEC 60601-1 in/ali FDA 510 (k)) in kalibrira</w:t>
            </w:r>
            <w:r w:rsidR="0038007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ni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po standardu DICOM 3.14.</w:t>
            </w:r>
          </w:p>
        </w:tc>
        <w:tc>
          <w:tcPr>
            <w:tcW w:w="851" w:type="dxa"/>
          </w:tcPr>
          <w:p w14:paraId="13B44161" w14:textId="77777777" w:rsidR="00BF5D00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53CEABA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0D0595CC" w14:textId="77777777" w:rsidR="00BF5D00" w:rsidRPr="000F68A2" w:rsidRDefault="00BF5D00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</w:tbl>
    <w:p w14:paraId="76566CB9" w14:textId="7FBD82CC" w:rsidR="004D2CDB" w:rsidRPr="00527940" w:rsidRDefault="000F68A2" w:rsidP="00527940">
      <w:pPr>
        <w:pStyle w:val="Caption"/>
        <w:jc w:val="center"/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</w:pP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Tabela 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begin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instrText xml:space="preserve"> SEQ Tabela \* ARABIC </w:instrTex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separate"/>
      </w:r>
      <w:r w:rsidR="00EA3E0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6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end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: </w:t>
      </w:r>
      <w:r w:rsidR="00BC3E3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Neodvisne delovne postaje za pregledovanje in obdelavo slik.</w:t>
      </w:r>
    </w:p>
    <w:p w14:paraId="5AF3F76C" w14:textId="77777777" w:rsidR="004D2CDB" w:rsidRDefault="004D2CDB" w:rsidP="00AB2885">
      <w:pPr>
        <w:rPr>
          <w:lang w:val="sl-SI"/>
        </w:rPr>
      </w:pPr>
    </w:p>
    <w:p w14:paraId="68C5B491" w14:textId="60774737" w:rsidR="00AB2885" w:rsidRDefault="00023063" w:rsidP="00AB2885">
      <w:pPr>
        <w:rPr>
          <w:rFonts w:ascii="Arial" w:hAnsi="Arial" w:cs="Arial"/>
          <w:b/>
          <w:noProof/>
          <w:sz w:val="20"/>
          <w:szCs w:val="20"/>
          <w:lang w:val="sl-SI"/>
        </w:rPr>
      </w:pPr>
      <w:r w:rsidRPr="000F68A2">
        <w:rPr>
          <w:rFonts w:ascii="Arial" w:hAnsi="Arial" w:cs="Arial"/>
          <w:b/>
          <w:noProof/>
          <w:sz w:val="20"/>
          <w:szCs w:val="20"/>
          <w:lang w:val="sl-SI"/>
        </w:rPr>
        <w:t>3.</w:t>
      </w:r>
      <w:r w:rsidR="002E2D0C">
        <w:rPr>
          <w:rFonts w:ascii="Arial" w:hAnsi="Arial" w:cs="Arial"/>
          <w:b/>
          <w:noProof/>
          <w:sz w:val="20"/>
          <w:szCs w:val="20"/>
          <w:lang w:val="sl-SI"/>
        </w:rPr>
        <w:t xml:space="preserve"> </w:t>
      </w:r>
      <w:r w:rsidR="00245C51">
        <w:rPr>
          <w:rFonts w:ascii="Arial" w:hAnsi="Arial" w:cs="Arial"/>
          <w:b/>
          <w:noProof/>
          <w:sz w:val="20"/>
          <w:szCs w:val="20"/>
          <w:lang w:val="sl-SI"/>
        </w:rPr>
        <w:t>Injektor za samodejno aplikacijo intravenoznega CT kontrastnega sredstva</w:t>
      </w:r>
    </w:p>
    <w:p w14:paraId="416D01B2" w14:textId="77777777" w:rsidR="00DC0E35" w:rsidRPr="000F68A2" w:rsidRDefault="00DC0E35" w:rsidP="00AB2885">
      <w:pPr>
        <w:rPr>
          <w:rFonts w:ascii="Arial" w:hAnsi="Arial" w:cs="Arial"/>
          <w:b/>
          <w:noProof/>
          <w:sz w:val="20"/>
          <w:szCs w:val="20"/>
          <w:lang w:val="sl-SI"/>
        </w:rPr>
      </w:pPr>
    </w:p>
    <w:tbl>
      <w:tblPr>
        <w:tblStyle w:val="GridTable1Light1"/>
        <w:tblW w:w="9067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2268"/>
        <w:gridCol w:w="1979"/>
      </w:tblGrid>
      <w:tr w:rsidR="00245C51" w:rsidRPr="000F68A2" w14:paraId="6BBF266A" w14:textId="77777777" w:rsidTr="00ED0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A2CD58D" w14:textId="77777777" w:rsidR="00245C51" w:rsidRPr="000F68A2" w:rsidRDefault="00245C51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3402" w:type="dxa"/>
          </w:tcPr>
          <w:p w14:paraId="7509497A" w14:textId="77777777" w:rsidR="00245C51" w:rsidRPr="000F68A2" w:rsidRDefault="00245C51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Zahtevana značilnost in opis</w:t>
            </w:r>
          </w:p>
        </w:tc>
        <w:tc>
          <w:tcPr>
            <w:tcW w:w="851" w:type="dxa"/>
          </w:tcPr>
          <w:p w14:paraId="0054C390" w14:textId="77777777" w:rsidR="00245C51" w:rsidRPr="000F68A2" w:rsidRDefault="00245C51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Pogoj</w:t>
            </w:r>
          </w:p>
        </w:tc>
        <w:tc>
          <w:tcPr>
            <w:tcW w:w="2268" w:type="dxa"/>
          </w:tcPr>
          <w:p w14:paraId="4EDF10B3" w14:textId="77777777" w:rsidR="00245C51" w:rsidRPr="000F68A2" w:rsidRDefault="00245C51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Dokazilo / dokument (dokument x, stran y)</w:t>
            </w:r>
          </w:p>
        </w:tc>
        <w:tc>
          <w:tcPr>
            <w:tcW w:w="1979" w:type="dxa"/>
          </w:tcPr>
          <w:p w14:paraId="5E90955E" w14:textId="77777777" w:rsidR="00245C51" w:rsidRPr="000F68A2" w:rsidRDefault="00245C51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 uporabo naročnika</w:t>
            </w:r>
          </w:p>
        </w:tc>
      </w:tr>
      <w:tr w:rsidR="00245C51" w:rsidRPr="000F68A2" w14:paraId="2A47A5B8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F31A699" w14:textId="77777777" w:rsidR="00245C51" w:rsidRPr="000F68A2" w:rsidRDefault="00245C51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</w:p>
        </w:tc>
        <w:tc>
          <w:tcPr>
            <w:tcW w:w="3402" w:type="dxa"/>
          </w:tcPr>
          <w:p w14:paraId="4ED0F93F" w14:textId="77777777" w:rsidR="00245C51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biti uporaben za delo s PET/CT napravo v ponudbi.</w:t>
            </w:r>
          </w:p>
          <w:p w14:paraId="41F6D288" w14:textId="77777777" w:rsidR="00245C51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34F793C8" w14:textId="77777777" w:rsidR="00245C51" w:rsidRPr="00B36A3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B36A32">
              <w:rPr>
                <w:rFonts w:ascii="Arial" w:hAnsi="Arial" w:cs="Arial"/>
                <w:sz w:val="20"/>
                <w:szCs w:val="20"/>
                <w:lang w:val="sl-SI"/>
              </w:rPr>
              <w:t>Injektor se samodejno proži glede na protokol preko akvizicijske delovne postaje za PET/CT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(t. i. bolus tracking).</w:t>
            </w:r>
          </w:p>
        </w:tc>
        <w:tc>
          <w:tcPr>
            <w:tcW w:w="851" w:type="dxa"/>
          </w:tcPr>
          <w:p w14:paraId="18ED3A79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FE8ED20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05DDD52C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245C51" w:rsidRPr="000F68A2" w14:paraId="64F531DE" w14:textId="77777777" w:rsidTr="00892925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9AD482E" w14:textId="77777777" w:rsidR="00245C51" w:rsidRPr="000F68A2" w:rsidRDefault="00245C51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</w:t>
            </w:r>
          </w:p>
        </w:tc>
        <w:tc>
          <w:tcPr>
            <w:tcW w:w="3402" w:type="dxa"/>
          </w:tcPr>
          <w:p w14:paraId="151A0026" w14:textId="77777777" w:rsidR="00245C51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sočasni priklop 3 brizg (vial).</w:t>
            </w:r>
          </w:p>
          <w:p w14:paraId="71649359" w14:textId="77777777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27B6D95D" w14:textId="2184740B" w:rsidR="00AB6C02" w:rsidRPr="000F68A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2CBD97A8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06FDDD4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5E9DC0AA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245C51" w:rsidRPr="000F68A2" w14:paraId="44087D46" w14:textId="77777777" w:rsidTr="00E9096C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D86FD79" w14:textId="77777777" w:rsidR="00245C51" w:rsidRPr="000F68A2" w:rsidRDefault="00245C51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3.</w:t>
            </w:r>
          </w:p>
        </w:tc>
        <w:tc>
          <w:tcPr>
            <w:tcW w:w="3402" w:type="dxa"/>
          </w:tcPr>
          <w:p w14:paraId="50F52E1A" w14:textId="77777777" w:rsidR="00245C51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priklop vial z volumni 50, 100 in 200 mL</w:t>
            </w:r>
          </w:p>
          <w:p w14:paraId="517CE903" w14:textId="77777777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2EB6CD0C" w14:textId="68F671E9" w:rsidR="00AB6C02" w:rsidRPr="000F68A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5E500C7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D5BADB5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3123C34F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245C51" w:rsidRPr="000F68A2" w14:paraId="435F8F90" w14:textId="77777777" w:rsidTr="00E9096C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4BABC86" w14:textId="77777777" w:rsidR="00245C51" w:rsidRDefault="00245C51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4.</w:t>
            </w:r>
          </w:p>
        </w:tc>
        <w:tc>
          <w:tcPr>
            <w:tcW w:w="3402" w:type="dxa"/>
          </w:tcPr>
          <w:p w14:paraId="715F74E6" w14:textId="77777777" w:rsidR="00245C51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Območje pretoka mora biti od 0,2 do 6 mL/s</w:t>
            </w:r>
          </w:p>
          <w:p w14:paraId="0E4C62F3" w14:textId="77777777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5ADF2F34" w14:textId="761492B0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F22C584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34003ACF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07DCF995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245C51" w:rsidRPr="000F68A2" w14:paraId="396D0A77" w14:textId="77777777" w:rsidTr="00E9096C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4135743" w14:textId="77777777" w:rsidR="00245C51" w:rsidRDefault="00245C51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5.</w:t>
            </w:r>
          </w:p>
        </w:tc>
        <w:tc>
          <w:tcPr>
            <w:tcW w:w="3402" w:type="dxa"/>
          </w:tcPr>
          <w:p w14:paraId="04A7A183" w14:textId="77777777" w:rsidR="00245C51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Pretok mora biti nastavljiv po volumnu 0,1 mL/s</w:t>
            </w:r>
          </w:p>
          <w:p w14:paraId="48E6FEDE" w14:textId="77777777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350777E9" w14:textId="2DEBC4BB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7A9005ED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2403E9A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75AE43D4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245C51" w:rsidRPr="000F68A2" w14:paraId="6052E44A" w14:textId="77777777" w:rsidTr="00E9096C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73737BF" w14:textId="77777777" w:rsidR="00245C51" w:rsidRDefault="00245C51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6.</w:t>
            </w:r>
          </w:p>
        </w:tc>
        <w:tc>
          <w:tcPr>
            <w:tcW w:w="3402" w:type="dxa"/>
          </w:tcPr>
          <w:p w14:paraId="1CD8D9D8" w14:textId="77777777" w:rsidR="00245C51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natavitve tlaka injiciranja v območju vsaj 2</w:t>
            </w:r>
            <w:r w:rsidR="00166636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-</w:t>
            </w:r>
            <w:r w:rsidR="00166636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6 bar-ov.</w:t>
            </w:r>
          </w:p>
          <w:p w14:paraId="0C625CED" w14:textId="4629E5E5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493AEF7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0ABFC6B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00FF61AD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245C51" w:rsidRPr="000F68A2" w14:paraId="11174ED4" w14:textId="77777777" w:rsidTr="00E9096C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70CDECC" w14:textId="77777777" w:rsidR="00245C51" w:rsidRDefault="00245C51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7.</w:t>
            </w:r>
          </w:p>
        </w:tc>
        <w:tc>
          <w:tcPr>
            <w:tcW w:w="3402" w:type="dxa"/>
          </w:tcPr>
          <w:p w14:paraId="74B56B7C" w14:textId="77777777" w:rsidR="00245C51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omogočati shranjevanje najman 5 načinov injiciranja.</w:t>
            </w:r>
          </w:p>
          <w:p w14:paraId="0CA4D26F" w14:textId="77777777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73CC1D56" w14:textId="6EE9711A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788E554A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76AEB34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2BCDCBFC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245C51" w:rsidRPr="000F68A2" w14:paraId="2FEEA1F5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637CB0B" w14:textId="77777777" w:rsidR="00245C51" w:rsidRDefault="00245C51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8. </w:t>
            </w:r>
          </w:p>
        </w:tc>
        <w:tc>
          <w:tcPr>
            <w:tcW w:w="3402" w:type="dxa"/>
          </w:tcPr>
          <w:p w14:paraId="65754F64" w14:textId="77777777" w:rsidR="00245C51" w:rsidRPr="00231F4E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Mora imeti</w:t>
            </w:r>
            <w:r w:rsidRPr="00231F4E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senzorj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e</w:t>
            </w:r>
            <w:r w:rsidRPr="00231F4E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za zaznavo zraka na dnevni in pacientovi liniji, ki preprečijo vbrizganje le-tega v </w:t>
            </w:r>
            <w:r w:rsidRPr="00231F4E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lastRenderedPageBreak/>
              <w:t>pacientovo žilo in tako omogočajo učinkovit in varen postopek preiskave.</w:t>
            </w:r>
          </w:p>
        </w:tc>
        <w:tc>
          <w:tcPr>
            <w:tcW w:w="851" w:type="dxa"/>
          </w:tcPr>
          <w:p w14:paraId="6073ACD5" w14:textId="77777777" w:rsidR="00245C51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DA</w:t>
            </w:r>
          </w:p>
        </w:tc>
        <w:tc>
          <w:tcPr>
            <w:tcW w:w="2268" w:type="dxa"/>
          </w:tcPr>
          <w:p w14:paraId="50BA4ABC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15D1E298" w14:textId="77777777" w:rsidR="00245C51" w:rsidRPr="000F68A2" w:rsidRDefault="00245C51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</w:tbl>
    <w:p w14:paraId="3A78EACC" w14:textId="14E66740" w:rsidR="00F41776" w:rsidRPr="008232D3" w:rsidRDefault="007C5727" w:rsidP="008232D3">
      <w:pPr>
        <w:pStyle w:val="Caption"/>
        <w:jc w:val="center"/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</w:pP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lastRenderedPageBreak/>
        <w:t xml:space="preserve">Tabela 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begin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instrText xml:space="preserve"> SEQ Tabela \* ARABIC </w:instrTex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separate"/>
      </w:r>
      <w:r w:rsidR="00EA3E0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7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end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: </w:t>
      </w:r>
      <w:r w:rsidR="009336CF" w:rsidRPr="009336CF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Injektor za samodejno aplikacijo intravenoznega CT kontrastnega sredstva</w:t>
      </w:r>
      <w:r w:rsidR="009336CF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.</w:t>
      </w:r>
    </w:p>
    <w:p w14:paraId="303CB0EC" w14:textId="77777777" w:rsidR="00F41776" w:rsidRDefault="00F41776" w:rsidP="00641F8E">
      <w:pPr>
        <w:rPr>
          <w:rFonts w:ascii="Arial" w:hAnsi="Arial" w:cs="Arial"/>
          <w:b/>
          <w:noProof/>
          <w:sz w:val="20"/>
          <w:szCs w:val="20"/>
          <w:lang w:val="sl-SI"/>
        </w:rPr>
      </w:pPr>
    </w:p>
    <w:p w14:paraId="00CEA2E9" w14:textId="6B3088D0" w:rsidR="00641F8E" w:rsidRDefault="00641F8E" w:rsidP="00641F8E">
      <w:pPr>
        <w:rPr>
          <w:rFonts w:ascii="Arial" w:hAnsi="Arial" w:cs="Arial"/>
          <w:b/>
          <w:noProof/>
          <w:sz w:val="20"/>
          <w:szCs w:val="20"/>
          <w:lang w:val="sl-SI"/>
        </w:rPr>
      </w:pPr>
      <w:r>
        <w:rPr>
          <w:rFonts w:ascii="Arial" w:hAnsi="Arial" w:cs="Arial"/>
          <w:b/>
          <w:noProof/>
          <w:sz w:val="20"/>
          <w:szCs w:val="20"/>
          <w:lang w:val="sl-SI"/>
        </w:rPr>
        <w:t>4. Barvni laserski tiskalnik</w:t>
      </w:r>
    </w:p>
    <w:p w14:paraId="3FFD726C" w14:textId="77777777" w:rsidR="009F6866" w:rsidRDefault="009F6866" w:rsidP="00641F8E">
      <w:pPr>
        <w:rPr>
          <w:rFonts w:ascii="Arial" w:hAnsi="Arial" w:cs="Arial"/>
          <w:b/>
          <w:noProof/>
          <w:sz w:val="20"/>
          <w:szCs w:val="20"/>
          <w:lang w:val="sl-SI"/>
        </w:rPr>
      </w:pPr>
    </w:p>
    <w:tbl>
      <w:tblPr>
        <w:tblStyle w:val="GridTable1Light1"/>
        <w:tblW w:w="9067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2268"/>
        <w:gridCol w:w="1979"/>
      </w:tblGrid>
      <w:tr w:rsidR="009F6866" w:rsidRPr="000F68A2" w14:paraId="337BDF39" w14:textId="77777777" w:rsidTr="00ED0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55BF9C0" w14:textId="77777777" w:rsidR="009F6866" w:rsidRPr="000F68A2" w:rsidRDefault="009F6866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3402" w:type="dxa"/>
          </w:tcPr>
          <w:p w14:paraId="14891950" w14:textId="77777777" w:rsidR="009F6866" w:rsidRPr="000F68A2" w:rsidRDefault="009F6866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Zahtevana značilnost in opis</w:t>
            </w:r>
          </w:p>
        </w:tc>
        <w:tc>
          <w:tcPr>
            <w:tcW w:w="851" w:type="dxa"/>
          </w:tcPr>
          <w:p w14:paraId="6A9CCE61" w14:textId="77777777" w:rsidR="009F6866" w:rsidRPr="000F68A2" w:rsidRDefault="009F6866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Pogoj</w:t>
            </w:r>
          </w:p>
        </w:tc>
        <w:tc>
          <w:tcPr>
            <w:tcW w:w="2268" w:type="dxa"/>
          </w:tcPr>
          <w:p w14:paraId="1CA6418C" w14:textId="77777777" w:rsidR="009F6866" w:rsidRPr="000F68A2" w:rsidRDefault="009F6866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Dokazilo / dokument (dokument x, stran y)</w:t>
            </w:r>
          </w:p>
        </w:tc>
        <w:tc>
          <w:tcPr>
            <w:tcW w:w="1979" w:type="dxa"/>
          </w:tcPr>
          <w:p w14:paraId="312D5753" w14:textId="77777777" w:rsidR="009F6866" w:rsidRPr="000F68A2" w:rsidRDefault="009F6866" w:rsidP="00ED0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 uporabo naročnika</w:t>
            </w:r>
          </w:p>
        </w:tc>
      </w:tr>
      <w:tr w:rsidR="009F6866" w:rsidRPr="000F68A2" w14:paraId="37B2F93C" w14:textId="77777777" w:rsidTr="008D791D">
        <w:trPr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22F5FE8" w14:textId="77777777" w:rsidR="009F6866" w:rsidRPr="000F68A2" w:rsidRDefault="009F6866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</w:p>
        </w:tc>
        <w:tc>
          <w:tcPr>
            <w:tcW w:w="3402" w:type="dxa"/>
          </w:tcPr>
          <w:p w14:paraId="633F1EAD" w14:textId="77777777" w:rsidR="009F6866" w:rsidRDefault="009F6866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imeti maksimalno ločljivost vsaj 2400x600 dpi</w:t>
            </w:r>
          </w:p>
          <w:p w14:paraId="26CAAEC2" w14:textId="77777777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5E7F04B9" w14:textId="0788D11B" w:rsidR="00AB6C02" w:rsidRPr="000F68A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49E504F3" w14:textId="77777777" w:rsidR="009F6866" w:rsidRPr="000F68A2" w:rsidRDefault="009F6866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1FBACA6" w14:textId="77777777" w:rsidR="009F6866" w:rsidRPr="000F68A2" w:rsidRDefault="009F6866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5F1B5C5B" w14:textId="77777777" w:rsidR="009F6866" w:rsidRPr="000F68A2" w:rsidRDefault="009F6866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9F6866" w:rsidRPr="000F68A2" w14:paraId="10B04862" w14:textId="77777777" w:rsidTr="008D791D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8103508" w14:textId="77777777" w:rsidR="009F6866" w:rsidRPr="000F68A2" w:rsidRDefault="009F6866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</w:t>
            </w:r>
          </w:p>
        </w:tc>
        <w:tc>
          <w:tcPr>
            <w:tcW w:w="3402" w:type="dxa"/>
          </w:tcPr>
          <w:p w14:paraId="1812A219" w14:textId="77777777" w:rsidR="009F6866" w:rsidRDefault="00CF40ED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CF40E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Mora podpirati protokole PostScript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6981C1C1" w14:textId="77777777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50DF1AF2" w14:textId="77777777" w:rsidR="00AB6C0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50CF63A0" w14:textId="31F2F649" w:rsidR="00AB6C02" w:rsidRPr="000F68A2" w:rsidRDefault="00AB6C02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F2DC44C" w14:textId="77777777" w:rsidR="009F6866" w:rsidRPr="000F68A2" w:rsidRDefault="009F6866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59D062E9" w14:textId="77777777" w:rsidR="009F6866" w:rsidRPr="000F68A2" w:rsidRDefault="009F6866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2A6F738A" w14:textId="77777777" w:rsidR="009F6866" w:rsidRPr="000F68A2" w:rsidRDefault="009F6866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9F6866" w:rsidRPr="000F68A2" w14:paraId="317000F9" w14:textId="77777777" w:rsidTr="00ED0A7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5D58382" w14:textId="77777777" w:rsidR="009F6866" w:rsidRPr="000F68A2" w:rsidRDefault="009F6866" w:rsidP="00ED0A75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3.</w:t>
            </w:r>
          </w:p>
        </w:tc>
        <w:tc>
          <w:tcPr>
            <w:tcW w:w="3402" w:type="dxa"/>
          </w:tcPr>
          <w:p w14:paraId="7B22FCFF" w14:textId="36CF448C" w:rsidR="009F6866" w:rsidRPr="000F68A2" w:rsidRDefault="00CF40ED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CF40E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Tiskalnik mora zagotavljati tiskanje iz vseh zajemalnih in obdelovalnih postaj ter drugih PostScript kompatibilnih delovnih postaj povezanih v mrežo OI</w:t>
            </w:r>
            <w:r w:rsidR="009F6866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</w:tc>
        <w:tc>
          <w:tcPr>
            <w:tcW w:w="851" w:type="dxa"/>
          </w:tcPr>
          <w:p w14:paraId="0850BCA0" w14:textId="77777777" w:rsidR="009F6866" w:rsidRPr="000F68A2" w:rsidRDefault="009F6866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1C60EE84" w14:textId="77777777" w:rsidR="009F6866" w:rsidRPr="000F68A2" w:rsidRDefault="009F6866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4DAAEDC2" w14:textId="77777777" w:rsidR="009F6866" w:rsidRPr="000F68A2" w:rsidRDefault="009F6866" w:rsidP="00ED0A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</w:tbl>
    <w:p w14:paraId="1C8AD3BF" w14:textId="1548989A" w:rsidR="00B93578" w:rsidRDefault="007C5727" w:rsidP="00527940">
      <w:pPr>
        <w:pStyle w:val="Caption"/>
        <w:jc w:val="center"/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</w:pP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Tabela 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begin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instrText xml:space="preserve"> SEQ Tabela \* ARABIC </w:instrTex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separate"/>
      </w:r>
      <w:r w:rsidR="00EA3E0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8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end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: </w:t>
      </w:r>
      <w:r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Tiskalnik.</w:t>
      </w:r>
    </w:p>
    <w:p w14:paraId="1D13129B" w14:textId="77777777" w:rsidR="00527940" w:rsidRPr="00527940" w:rsidRDefault="00527940" w:rsidP="00527940">
      <w:pPr>
        <w:rPr>
          <w:lang w:val="sl-SI"/>
        </w:rPr>
      </w:pPr>
    </w:p>
    <w:p w14:paraId="69593F82" w14:textId="6F73A6B1" w:rsidR="0070720A" w:rsidRDefault="006F1D48" w:rsidP="0070720A">
      <w:pPr>
        <w:rPr>
          <w:rFonts w:ascii="Arial" w:hAnsi="Arial" w:cs="Arial"/>
          <w:b/>
          <w:noProof/>
          <w:sz w:val="20"/>
          <w:szCs w:val="20"/>
          <w:lang w:val="sl-SI"/>
        </w:rPr>
      </w:pPr>
      <w:r>
        <w:rPr>
          <w:rFonts w:ascii="Arial" w:hAnsi="Arial" w:cs="Arial"/>
          <w:b/>
          <w:noProof/>
          <w:sz w:val="20"/>
          <w:szCs w:val="20"/>
          <w:lang w:val="sl-SI"/>
        </w:rPr>
        <w:t>5</w:t>
      </w:r>
      <w:r w:rsidR="0070720A">
        <w:rPr>
          <w:rFonts w:ascii="Arial" w:hAnsi="Arial" w:cs="Arial"/>
          <w:b/>
          <w:noProof/>
          <w:sz w:val="20"/>
          <w:szCs w:val="20"/>
          <w:lang w:val="sl-SI"/>
        </w:rPr>
        <w:t xml:space="preserve">. </w:t>
      </w:r>
      <w:r w:rsidR="00CF06A0">
        <w:rPr>
          <w:rFonts w:ascii="Arial" w:hAnsi="Arial" w:cs="Arial"/>
          <w:b/>
          <w:noProof/>
          <w:sz w:val="20"/>
          <w:szCs w:val="20"/>
          <w:lang w:val="sl-SI"/>
        </w:rPr>
        <w:t>Servisiranje opreme</w:t>
      </w:r>
      <w:r w:rsidR="0070720A">
        <w:rPr>
          <w:rFonts w:ascii="Arial" w:hAnsi="Arial" w:cs="Arial"/>
          <w:b/>
          <w:noProof/>
          <w:sz w:val="20"/>
          <w:szCs w:val="20"/>
          <w:lang w:val="sl-SI"/>
        </w:rPr>
        <w:t xml:space="preserve"> </w:t>
      </w:r>
    </w:p>
    <w:p w14:paraId="42CEC48B" w14:textId="77777777" w:rsidR="009B49AB" w:rsidRDefault="009B49AB" w:rsidP="0070720A">
      <w:pPr>
        <w:rPr>
          <w:rFonts w:ascii="Arial" w:hAnsi="Arial" w:cs="Arial"/>
          <w:b/>
          <w:noProof/>
          <w:sz w:val="20"/>
          <w:szCs w:val="20"/>
          <w:lang w:val="sl-SI"/>
        </w:rPr>
      </w:pPr>
    </w:p>
    <w:tbl>
      <w:tblPr>
        <w:tblStyle w:val="GridTable1Light1"/>
        <w:tblW w:w="9067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2268"/>
        <w:gridCol w:w="1979"/>
      </w:tblGrid>
      <w:tr w:rsidR="0070720A" w:rsidRPr="000F68A2" w14:paraId="4A372361" w14:textId="77777777" w:rsidTr="007072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FE65464" w14:textId="77777777" w:rsidR="0070720A" w:rsidRPr="000F68A2" w:rsidRDefault="0070720A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3402" w:type="dxa"/>
          </w:tcPr>
          <w:p w14:paraId="624044F6" w14:textId="77777777" w:rsidR="0070720A" w:rsidRPr="000F68A2" w:rsidRDefault="0070720A" w:rsidP="007072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Zahtevana značilnost in opis</w:t>
            </w:r>
          </w:p>
        </w:tc>
        <w:tc>
          <w:tcPr>
            <w:tcW w:w="851" w:type="dxa"/>
          </w:tcPr>
          <w:p w14:paraId="56A279E4" w14:textId="77777777" w:rsidR="0070720A" w:rsidRPr="000F68A2" w:rsidRDefault="0070720A" w:rsidP="007072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Pogoj</w:t>
            </w:r>
          </w:p>
        </w:tc>
        <w:tc>
          <w:tcPr>
            <w:tcW w:w="2268" w:type="dxa"/>
          </w:tcPr>
          <w:p w14:paraId="322B0894" w14:textId="749B8703" w:rsidR="0070720A" w:rsidRPr="000F68A2" w:rsidRDefault="00B754BA" w:rsidP="007072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B754BA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Dokazilo / dokument (dokument x, stran y)</w:t>
            </w:r>
          </w:p>
        </w:tc>
        <w:tc>
          <w:tcPr>
            <w:tcW w:w="1979" w:type="dxa"/>
          </w:tcPr>
          <w:p w14:paraId="37F4ED0F" w14:textId="77777777" w:rsidR="0070720A" w:rsidRPr="000F68A2" w:rsidRDefault="0070720A" w:rsidP="007072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0F68A2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 uporabo naročnika</w:t>
            </w:r>
          </w:p>
        </w:tc>
      </w:tr>
      <w:tr w:rsidR="0070720A" w:rsidRPr="000F68A2" w14:paraId="2F63B2BD" w14:textId="77777777" w:rsidTr="008D791D">
        <w:trPr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0550C4A" w14:textId="77777777" w:rsidR="0070720A" w:rsidRPr="000F68A2" w:rsidRDefault="0070720A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1.</w:t>
            </w:r>
          </w:p>
        </w:tc>
        <w:tc>
          <w:tcPr>
            <w:tcW w:w="3402" w:type="dxa"/>
          </w:tcPr>
          <w:p w14:paraId="19C55ABC" w14:textId="35911663" w:rsidR="0070720A" w:rsidRPr="000F68A2" w:rsidRDefault="00F52974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3A2317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Preventivno vzdrževanje</w:t>
            </w:r>
            <w:r w:rsidR="001817F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: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Zagotovitev normalne razpoložljivosti opreme, kot je opredeljena v navodilih proizvajalca ter v intervalih določenih s strani proizvajalca za posamezno opremo</w:t>
            </w:r>
            <w:r w:rsidR="003A2317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z namenom, da se zagotavlja najvišja učinkovitost in kakovost opreme.</w:t>
            </w:r>
          </w:p>
        </w:tc>
        <w:tc>
          <w:tcPr>
            <w:tcW w:w="851" w:type="dxa"/>
          </w:tcPr>
          <w:p w14:paraId="4336AEB2" w14:textId="77777777" w:rsidR="0070720A" w:rsidRPr="000F68A2" w:rsidRDefault="0070720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3D8B8AF" w14:textId="77777777" w:rsidR="0070720A" w:rsidRPr="000F68A2" w:rsidRDefault="0070720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4C31D921" w14:textId="77777777" w:rsidR="0070720A" w:rsidRPr="000F68A2" w:rsidRDefault="0070720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720A" w:rsidRPr="000F68A2" w14:paraId="25BD61F1" w14:textId="77777777" w:rsidTr="0070720A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ECCB7C8" w14:textId="77777777" w:rsidR="0070720A" w:rsidRPr="000F68A2" w:rsidRDefault="0070720A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2.</w:t>
            </w:r>
          </w:p>
        </w:tc>
        <w:tc>
          <w:tcPr>
            <w:tcW w:w="3402" w:type="dxa"/>
          </w:tcPr>
          <w:p w14:paraId="2EB33332" w14:textId="49490A28" w:rsidR="0070720A" w:rsidRPr="000F68A2" w:rsidRDefault="003A231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3A2317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Varnostni pregledi</w:t>
            </w:r>
            <w:r w:rsidR="001817F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: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Izvajanje varnostnih pregledov v skladu z lokalnimi in nacionalnimi smernicami ter predpisi.</w:t>
            </w:r>
          </w:p>
        </w:tc>
        <w:tc>
          <w:tcPr>
            <w:tcW w:w="851" w:type="dxa"/>
          </w:tcPr>
          <w:p w14:paraId="2BBFE034" w14:textId="77777777" w:rsidR="0070720A" w:rsidRPr="000F68A2" w:rsidRDefault="0070720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B08F8F6" w14:textId="77777777" w:rsidR="0070720A" w:rsidRPr="000F68A2" w:rsidRDefault="0070720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2243FFE9" w14:textId="77777777" w:rsidR="0070720A" w:rsidRPr="000F68A2" w:rsidRDefault="0070720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0720A" w:rsidRPr="000F68A2" w14:paraId="421FA821" w14:textId="77777777" w:rsidTr="0070720A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D631B49" w14:textId="77777777" w:rsidR="0070720A" w:rsidRPr="000F68A2" w:rsidRDefault="0070720A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3.</w:t>
            </w:r>
          </w:p>
        </w:tc>
        <w:tc>
          <w:tcPr>
            <w:tcW w:w="3402" w:type="dxa"/>
          </w:tcPr>
          <w:p w14:paraId="0E1ABD54" w14:textId="376C32AE" w:rsidR="0070720A" w:rsidRPr="000F68A2" w:rsidRDefault="003A231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3A2317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Zagotavljanje kakovosti</w:t>
            </w:r>
            <w:r w:rsidR="001817F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: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Izvajanje storitev z namenom ohranjanja kakovosti, kot je ta določena v relevantnih specifikacijah opreme proizvajalca.</w:t>
            </w:r>
          </w:p>
        </w:tc>
        <w:tc>
          <w:tcPr>
            <w:tcW w:w="851" w:type="dxa"/>
          </w:tcPr>
          <w:p w14:paraId="32DDF218" w14:textId="77777777" w:rsidR="0070720A" w:rsidRPr="000F68A2" w:rsidRDefault="0070720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079D4D80" w14:textId="77777777" w:rsidR="0070720A" w:rsidRPr="000F68A2" w:rsidRDefault="0070720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38B2E59E" w14:textId="77777777" w:rsidR="0070720A" w:rsidRPr="000F68A2" w:rsidRDefault="0070720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64097" w:rsidRPr="000F68A2" w14:paraId="7206CFC5" w14:textId="77777777" w:rsidTr="0070720A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414A763" w14:textId="47699C0B" w:rsidR="00764097" w:rsidRDefault="00764097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4.</w:t>
            </w:r>
          </w:p>
        </w:tc>
        <w:tc>
          <w:tcPr>
            <w:tcW w:w="3402" w:type="dxa"/>
          </w:tcPr>
          <w:p w14:paraId="27664646" w14:textId="6D78B0D5" w:rsidR="00764097" w:rsidRPr="00764097" w:rsidRDefault="00A958F1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Nadgradnje</w:t>
            </w:r>
            <w:r w:rsidR="000B25F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: </w:t>
            </w:r>
            <w:r w:rsidR="00E432B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Ponudnik mora zagotoviti najnoveše posodobitve programske in strojne opreme za ohranjanje funkcionalnosti in varnostn</w:t>
            </w:r>
            <w:r w:rsidR="00B818F4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i</w:t>
            </w:r>
            <w:r w:rsidR="00E432B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, ki jih proizvajalec razvije.</w:t>
            </w:r>
          </w:p>
        </w:tc>
        <w:tc>
          <w:tcPr>
            <w:tcW w:w="851" w:type="dxa"/>
          </w:tcPr>
          <w:p w14:paraId="19A2C5F2" w14:textId="559AFB41" w:rsidR="00764097" w:rsidRDefault="00CF06A0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14909894" w14:textId="77777777" w:rsidR="00764097" w:rsidRPr="000F68A2" w:rsidRDefault="0076409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0A3A1A12" w14:textId="77777777" w:rsidR="00764097" w:rsidRPr="000F68A2" w:rsidRDefault="0076409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64097" w:rsidRPr="000F68A2" w14:paraId="158A806E" w14:textId="77777777" w:rsidTr="009E57BA">
        <w:trPr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4F2D175" w14:textId="77430713" w:rsidR="00764097" w:rsidRDefault="00764097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5.</w:t>
            </w:r>
          </w:p>
        </w:tc>
        <w:tc>
          <w:tcPr>
            <w:tcW w:w="3402" w:type="dxa"/>
          </w:tcPr>
          <w:p w14:paraId="2D32F079" w14:textId="77777777" w:rsidR="00764097" w:rsidRDefault="002A2899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Korektivno vzdrževanje</w:t>
            </w:r>
            <w:r w:rsidR="001B73FA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</w:t>
            </w:r>
            <w:r w:rsidR="000B25F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:</w:t>
            </w:r>
            <w:r w:rsidR="001B73FA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Delo potrebno za odpravo okvare opreme.</w:t>
            </w:r>
          </w:p>
          <w:p w14:paraId="025A5797" w14:textId="154FB081" w:rsidR="00AB6C02" w:rsidRPr="001B73FA" w:rsidRDefault="00AB6C02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5EDEE66A" w14:textId="23D383A4" w:rsidR="00764097" w:rsidRDefault="00F41AF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DA</w:t>
            </w:r>
          </w:p>
        </w:tc>
        <w:tc>
          <w:tcPr>
            <w:tcW w:w="2268" w:type="dxa"/>
          </w:tcPr>
          <w:p w14:paraId="283A50F2" w14:textId="77777777" w:rsidR="00764097" w:rsidRPr="000F68A2" w:rsidRDefault="0076409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604015A0" w14:textId="77777777" w:rsidR="00764097" w:rsidRPr="000F68A2" w:rsidRDefault="0076409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1B73FA" w:rsidRPr="000F68A2" w14:paraId="07BF775E" w14:textId="77777777" w:rsidTr="008D791D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369354F" w14:textId="2C392974" w:rsidR="001B73FA" w:rsidRDefault="001B73FA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lastRenderedPageBreak/>
              <w:t>6.</w:t>
            </w:r>
          </w:p>
        </w:tc>
        <w:tc>
          <w:tcPr>
            <w:tcW w:w="3402" w:type="dxa"/>
          </w:tcPr>
          <w:p w14:paraId="1AB25D96" w14:textId="77777777" w:rsidR="001B73FA" w:rsidRDefault="001B73F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Rezervni deli</w:t>
            </w:r>
            <w:r w:rsidR="000B25F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: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Rezervni deli, kot jih določa katalog proizvajalca.</w:t>
            </w:r>
          </w:p>
          <w:p w14:paraId="37781879" w14:textId="77777777" w:rsidR="00AB6C02" w:rsidRDefault="00AB6C02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  <w:p w14:paraId="362EE148" w14:textId="47BCF7B8" w:rsidR="00AB6C02" w:rsidRPr="001B73FA" w:rsidRDefault="00AB6C02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3F8548DE" w14:textId="0881B304" w:rsidR="001B73FA" w:rsidRDefault="00F41AF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774951F3" w14:textId="77777777" w:rsidR="001B73FA" w:rsidRPr="000F68A2" w:rsidRDefault="001B73F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52D9C74B" w14:textId="77777777" w:rsidR="001B73FA" w:rsidRPr="000F68A2" w:rsidRDefault="001B73FA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242BCF" w:rsidRPr="000F68A2" w14:paraId="2302C5EE" w14:textId="77777777" w:rsidTr="009E57BA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ED09B31" w14:textId="2EC95BF1" w:rsidR="00242BCF" w:rsidRDefault="00242BCF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7. </w:t>
            </w:r>
          </w:p>
        </w:tc>
        <w:tc>
          <w:tcPr>
            <w:tcW w:w="3402" w:type="dxa"/>
          </w:tcPr>
          <w:p w14:paraId="53DE8B6E" w14:textId="509068B4" w:rsidR="00242BCF" w:rsidRPr="00242BCF" w:rsidRDefault="00242BCF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Posebne komponente</w:t>
            </w:r>
            <w:r w:rsidR="000B25F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: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Zamenjava komponent opreme, katerih ni mogoče popraviti, npr.: RTG cev, PET detektorji, itd.</w:t>
            </w:r>
          </w:p>
        </w:tc>
        <w:tc>
          <w:tcPr>
            <w:tcW w:w="851" w:type="dxa"/>
          </w:tcPr>
          <w:p w14:paraId="1B97D2B4" w14:textId="65E79082" w:rsidR="00242BCF" w:rsidRDefault="00F41AF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A7B11C4" w14:textId="77777777" w:rsidR="00242BCF" w:rsidRPr="000F68A2" w:rsidRDefault="00242BCF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4E6565E4" w14:textId="77777777" w:rsidR="00242BCF" w:rsidRPr="000F68A2" w:rsidRDefault="00242BCF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F41AF7" w:rsidRPr="000F68A2" w14:paraId="5E3B423F" w14:textId="77777777" w:rsidTr="0070720A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42BB8F2" w14:textId="3B8424FC" w:rsidR="00F41AF7" w:rsidRDefault="00F41AF7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8.</w:t>
            </w:r>
          </w:p>
        </w:tc>
        <w:tc>
          <w:tcPr>
            <w:tcW w:w="3402" w:type="dxa"/>
          </w:tcPr>
          <w:p w14:paraId="7C63127C" w14:textId="5B926F5E" w:rsidR="00F41AF7" w:rsidRPr="00E46194" w:rsidRDefault="00E46194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Telefonsko tehnična podpora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Telefonska podpora, ki jo v zvezi s tehničnimi težavami zagotavlja lokalni klicni center za pomoč uporabnikom.</w:t>
            </w:r>
          </w:p>
        </w:tc>
        <w:tc>
          <w:tcPr>
            <w:tcW w:w="851" w:type="dxa"/>
          </w:tcPr>
          <w:p w14:paraId="7FC91D39" w14:textId="2D8EAC31" w:rsidR="00F41AF7" w:rsidRDefault="00F41AF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1730F69" w14:textId="77777777" w:rsidR="00F41AF7" w:rsidRPr="000F68A2" w:rsidRDefault="00F41AF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16232B27" w14:textId="77777777" w:rsidR="00F41AF7" w:rsidRPr="000F68A2" w:rsidRDefault="00F41AF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E85B8B" w:rsidRPr="000F68A2" w14:paraId="5C2D5875" w14:textId="77777777" w:rsidTr="0070720A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7B550B7" w14:textId="7A052AD8" w:rsidR="00E85B8B" w:rsidRDefault="00E85B8B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9.</w:t>
            </w:r>
          </w:p>
        </w:tc>
        <w:tc>
          <w:tcPr>
            <w:tcW w:w="3402" w:type="dxa"/>
          </w:tcPr>
          <w:p w14:paraId="61E6606F" w14:textId="3764EED9" w:rsidR="00E85B8B" w:rsidRPr="00E85B8B" w:rsidRDefault="00E85B8B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Dalinjska tehnična podpora</w:t>
            </w:r>
            <w:r w:rsidR="000B25F3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: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Učinkovita in celovita infrastruktura, ki zagotavlja celoten spekter daljinskih storitev vezanih na opremo, kot npr. daljinska tehnična podpora in odprava napak.</w:t>
            </w:r>
          </w:p>
        </w:tc>
        <w:tc>
          <w:tcPr>
            <w:tcW w:w="851" w:type="dxa"/>
          </w:tcPr>
          <w:p w14:paraId="5E0E6800" w14:textId="72F68D43" w:rsidR="00E85B8B" w:rsidRDefault="002D719F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9B8B47E" w14:textId="77777777" w:rsidR="00E85B8B" w:rsidRPr="000F68A2" w:rsidRDefault="00E85B8B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6DF14693" w14:textId="77777777" w:rsidR="00E85B8B" w:rsidRPr="000F68A2" w:rsidRDefault="00E85B8B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2D719F" w:rsidRPr="000F68A2" w14:paraId="6D616877" w14:textId="77777777" w:rsidTr="0070720A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2A8DC13" w14:textId="0307E25C" w:rsidR="002D719F" w:rsidRDefault="002D719F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10.</w:t>
            </w:r>
          </w:p>
        </w:tc>
        <w:tc>
          <w:tcPr>
            <w:tcW w:w="3402" w:type="dxa"/>
          </w:tcPr>
          <w:p w14:paraId="230F7695" w14:textId="362BC264" w:rsidR="002D719F" w:rsidRPr="008A132D" w:rsidRDefault="008A132D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Izvajanje storitev izven rednega delovnega časa</w:t>
            </w:r>
            <w:r w:rsidR="000B25F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: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Podaljšano obdobje v katerem se izvajajo storitve preventivnega in korektivnega vzdrževanja.</w:t>
            </w:r>
          </w:p>
        </w:tc>
        <w:tc>
          <w:tcPr>
            <w:tcW w:w="851" w:type="dxa"/>
          </w:tcPr>
          <w:p w14:paraId="2344F605" w14:textId="795F460C" w:rsidR="002D719F" w:rsidRDefault="008A132D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79ED7AA" w14:textId="77777777" w:rsidR="002D719F" w:rsidRPr="000F68A2" w:rsidRDefault="002D719F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13C450EE" w14:textId="77777777" w:rsidR="002D719F" w:rsidRPr="000F68A2" w:rsidRDefault="002D719F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8A132D" w:rsidRPr="000F68A2" w14:paraId="54866869" w14:textId="77777777" w:rsidTr="0070720A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F8C1E3D" w14:textId="0FFB38A2" w:rsidR="008A132D" w:rsidRDefault="008A132D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11.</w:t>
            </w:r>
          </w:p>
        </w:tc>
        <w:tc>
          <w:tcPr>
            <w:tcW w:w="3402" w:type="dxa"/>
          </w:tcPr>
          <w:p w14:paraId="6D7103D7" w14:textId="6B8E6311" w:rsidR="008A132D" w:rsidRPr="00A92B9D" w:rsidRDefault="00A92B9D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Odzivni čas</w:t>
            </w:r>
            <w:r w:rsidR="000B25F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: 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Zagotovljeno obdobje od prejema pravilne in popolne pisne prijave napake na opremi do povratnega klica dežurne službe izvajalca naročniku, v kolikor izvajalec klica ne prevzame takoj.</w:t>
            </w:r>
          </w:p>
        </w:tc>
        <w:tc>
          <w:tcPr>
            <w:tcW w:w="851" w:type="dxa"/>
          </w:tcPr>
          <w:p w14:paraId="23AD4EB6" w14:textId="1EA8D255" w:rsidR="008A132D" w:rsidRDefault="00A92B9D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4AB15C7B" w14:textId="77777777" w:rsidR="008A132D" w:rsidRPr="000F68A2" w:rsidRDefault="008A132D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1135B5A6" w14:textId="77777777" w:rsidR="008A132D" w:rsidRPr="000F68A2" w:rsidRDefault="008A132D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27B0E" w:rsidRPr="000F68A2" w14:paraId="65840902" w14:textId="77777777" w:rsidTr="0070720A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BD5F488" w14:textId="5311FD29" w:rsidR="00727B0E" w:rsidRDefault="00727B0E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12.</w:t>
            </w:r>
          </w:p>
        </w:tc>
        <w:tc>
          <w:tcPr>
            <w:tcW w:w="3402" w:type="dxa"/>
          </w:tcPr>
          <w:p w14:paraId="7A12BB80" w14:textId="0FF84417" w:rsidR="00727B0E" w:rsidRPr="006A7143" w:rsidRDefault="006A7143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7143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Intervencijski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 xml:space="preserve"> čas</w:t>
            </w:r>
            <w:r w:rsidR="000B25F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: </w:t>
            </w:r>
            <w:r w:rsidR="00727B0E" w:rsidRPr="006A714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Zagotovljeno obdobje od prejema pravilne in popolne</w:t>
            </w:r>
            <w:r w:rsidRPr="006A714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pisne prijave napake do pričetka njenega odpravljanja s pomočjo daljinskega servisa ali servisa na terenu.</w:t>
            </w:r>
          </w:p>
        </w:tc>
        <w:tc>
          <w:tcPr>
            <w:tcW w:w="851" w:type="dxa"/>
          </w:tcPr>
          <w:p w14:paraId="3BB0233F" w14:textId="77C70022" w:rsidR="00727B0E" w:rsidRDefault="007C572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6F450A91" w14:textId="77777777" w:rsidR="00727B0E" w:rsidRPr="000F68A2" w:rsidRDefault="00727B0E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46B33EFB" w14:textId="77777777" w:rsidR="00727B0E" w:rsidRPr="000F68A2" w:rsidRDefault="00727B0E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  <w:tr w:rsidR="007C5727" w:rsidRPr="000F68A2" w14:paraId="1CAAC83E" w14:textId="77777777" w:rsidTr="008D791D">
        <w:trPr>
          <w:trHeight w:val="7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7A6B61A" w14:textId="539C57CD" w:rsidR="007C5727" w:rsidRDefault="007C5727" w:rsidP="0070720A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13.</w:t>
            </w:r>
          </w:p>
        </w:tc>
        <w:tc>
          <w:tcPr>
            <w:tcW w:w="3402" w:type="dxa"/>
          </w:tcPr>
          <w:p w14:paraId="353955AA" w14:textId="77777777" w:rsidR="007C5727" w:rsidRDefault="007C572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Maksimalni čas nedelovanja</w:t>
            </w:r>
            <w:r w:rsidR="002D36EA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, ki vključuje preventivne servise in okvare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(10 dni na leto)</w:t>
            </w:r>
            <w:r w:rsidR="000B25F3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.</w:t>
            </w:r>
          </w:p>
          <w:p w14:paraId="11A4D93E" w14:textId="164020DC" w:rsidR="00AB6C02" w:rsidRPr="007C5727" w:rsidRDefault="00AB6C02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</w:tcPr>
          <w:p w14:paraId="7C2ED22C" w14:textId="4558FE3A" w:rsidR="007C5727" w:rsidRDefault="007C572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2268" w:type="dxa"/>
          </w:tcPr>
          <w:p w14:paraId="2B41DA19" w14:textId="77777777" w:rsidR="007C5727" w:rsidRPr="000F68A2" w:rsidRDefault="007C572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  <w:tc>
          <w:tcPr>
            <w:tcW w:w="1979" w:type="dxa"/>
          </w:tcPr>
          <w:p w14:paraId="1858AB27" w14:textId="77777777" w:rsidR="007C5727" w:rsidRPr="000F68A2" w:rsidRDefault="007C5727" w:rsidP="0070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</w:p>
        </w:tc>
      </w:tr>
    </w:tbl>
    <w:p w14:paraId="69E3C540" w14:textId="25DCBCDD" w:rsidR="006F1D48" w:rsidRDefault="007C5727" w:rsidP="00527940">
      <w:pPr>
        <w:pStyle w:val="Caption"/>
        <w:jc w:val="center"/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</w:pP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Tabela 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begin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instrText xml:space="preserve"> SEQ Tabela \* ARABIC </w:instrTex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separate"/>
      </w:r>
      <w:r w:rsidR="00EA3E0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9</w:t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fldChar w:fldCharType="end"/>
      </w:r>
      <w:r w:rsidRPr="000F68A2"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 xml:space="preserve">: </w:t>
      </w:r>
      <w:r>
        <w:rPr>
          <w:rFonts w:ascii="Arial" w:hAnsi="Arial" w:cs="Arial"/>
          <w:noProof/>
          <w:color w:val="000000" w:themeColor="text1"/>
          <w:sz w:val="20"/>
          <w:szCs w:val="20"/>
          <w:lang w:val="sl-SI"/>
        </w:rPr>
        <w:t>Servisiranje opreme.</w:t>
      </w:r>
    </w:p>
    <w:p w14:paraId="20463344" w14:textId="77777777" w:rsidR="00527940" w:rsidRPr="00527940" w:rsidRDefault="00527940" w:rsidP="00527940">
      <w:pPr>
        <w:rPr>
          <w:lang w:val="sl-SI"/>
        </w:rPr>
      </w:pPr>
    </w:p>
    <w:p w14:paraId="1445D8D7" w14:textId="467E0E6B" w:rsidR="006F1D48" w:rsidRDefault="006F1D48" w:rsidP="006F1D48">
      <w:pPr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6. Kriterij za izbiro najugodnejše ponudbe:</w:t>
      </w:r>
    </w:p>
    <w:p w14:paraId="6CFBFA35" w14:textId="19BAAD35" w:rsidR="006F1D48" w:rsidRDefault="006F1D48" w:rsidP="006F1D48">
      <w:pPr>
        <w:rPr>
          <w:rFonts w:ascii="Arial" w:hAnsi="Arial" w:cs="Arial"/>
          <w:b/>
          <w:sz w:val="20"/>
          <w:szCs w:val="20"/>
          <w:lang w:val="sl-SI"/>
        </w:rPr>
      </w:pPr>
    </w:p>
    <w:p w14:paraId="299377BD" w14:textId="3C5BAE22" w:rsidR="006F1D48" w:rsidRPr="00B1274B" w:rsidRDefault="006F1D48" w:rsidP="006F1D48">
      <w:pPr>
        <w:rPr>
          <w:rFonts w:ascii="Arial" w:hAnsi="Arial" w:cs="Arial"/>
          <w:sz w:val="20"/>
          <w:szCs w:val="20"/>
          <w:vertAlign w:val="subscript"/>
          <w:lang w:val="sl-SI"/>
        </w:rPr>
      </w:pPr>
      <w:r w:rsidRPr="00B1274B">
        <w:rPr>
          <w:rFonts w:ascii="Arial" w:hAnsi="Arial" w:cs="Arial"/>
          <w:sz w:val="20"/>
          <w:szCs w:val="20"/>
          <w:lang w:val="sl-SI"/>
        </w:rPr>
        <w:t>Ponudnikova cena za najem aparata (vsota me</w:t>
      </w:r>
      <w:r w:rsidR="00B615F7" w:rsidRPr="00B1274B">
        <w:rPr>
          <w:rFonts w:ascii="Arial" w:hAnsi="Arial" w:cs="Arial"/>
          <w:sz w:val="20"/>
          <w:szCs w:val="20"/>
          <w:lang w:val="sl-SI"/>
        </w:rPr>
        <w:t>sečnih obrokov za 5 let najema</w:t>
      </w:r>
      <w:r w:rsidRPr="00B1274B">
        <w:rPr>
          <w:rFonts w:ascii="Arial" w:hAnsi="Arial" w:cs="Arial"/>
          <w:sz w:val="20"/>
          <w:szCs w:val="20"/>
          <w:lang w:val="sl-SI"/>
        </w:rPr>
        <w:t>)</w:t>
      </w:r>
      <w:r w:rsidR="00B615F7" w:rsidRPr="00B1274B">
        <w:rPr>
          <w:rFonts w:ascii="Arial" w:hAnsi="Arial" w:cs="Arial"/>
          <w:sz w:val="20"/>
          <w:szCs w:val="20"/>
          <w:lang w:val="sl-SI"/>
        </w:rPr>
        <w:t xml:space="preserve">, ureditev prostora ter preureditev </w:t>
      </w:r>
      <w:r w:rsidRPr="00B1274B">
        <w:rPr>
          <w:rFonts w:ascii="Arial" w:hAnsi="Arial" w:cs="Arial"/>
          <w:sz w:val="20"/>
          <w:szCs w:val="20"/>
          <w:lang w:val="sl-SI"/>
        </w:rPr>
        <w:t xml:space="preserve"> </w:t>
      </w:r>
      <w:r w:rsidR="00B615F7" w:rsidRPr="00B1274B">
        <w:rPr>
          <w:rFonts w:ascii="Arial" w:hAnsi="Arial" w:cs="Arial"/>
          <w:sz w:val="20"/>
          <w:szCs w:val="20"/>
          <w:lang w:val="sl-SI"/>
        </w:rPr>
        <w:t xml:space="preserve">čakalnice (SKUPNA PONUDBENA CENA) </w:t>
      </w:r>
      <w:r w:rsidR="000C1E02" w:rsidRPr="00B1274B">
        <w:rPr>
          <w:rFonts w:ascii="Arial" w:hAnsi="Arial" w:cs="Arial"/>
          <w:sz w:val="20"/>
          <w:szCs w:val="20"/>
          <w:lang w:val="sl-SI"/>
        </w:rPr>
        <w:t>- C</w:t>
      </w:r>
      <w:r w:rsidR="000C1E02" w:rsidRPr="00B1274B">
        <w:rPr>
          <w:rFonts w:ascii="Arial" w:hAnsi="Arial" w:cs="Arial"/>
          <w:sz w:val="20"/>
          <w:szCs w:val="20"/>
          <w:vertAlign w:val="subscript"/>
          <w:lang w:val="sl-SI"/>
        </w:rPr>
        <w:t>i</w:t>
      </w:r>
    </w:p>
    <w:p w14:paraId="26A86180" w14:textId="24B12DBD" w:rsidR="000C1E02" w:rsidRPr="00B1274B" w:rsidRDefault="000C1E02" w:rsidP="006F1D48">
      <w:pPr>
        <w:rPr>
          <w:rFonts w:ascii="Arial" w:hAnsi="Arial" w:cs="Arial"/>
          <w:sz w:val="20"/>
          <w:szCs w:val="20"/>
          <w:lang w:val="sl-SI"/>
        </w:rPr>
      </w:pPr>
    </w:p>
    <w:p w14:paraId="3C347504" w14:textId="7D08BDE3" w:rsidR="000C1E02" w:rsidRPr="00B754BA" w:rsidRDefault="000C1E02" w:rsidP="006F1D48">
      <w:pPr>
        <w:rPr>
          <w:rFonts w:ascii="Arial" w:hAnsi="Arial" w:cs="Arial"/>
          <w:sz w:val="20"/>
          <w:szCs w:val="20"/>
          <w:lang w:val="sl-SI"/>
        </w:rPr>
      </w:pPr>
      <w:r w:rsidRPr="00B1274B">
        <w:rPr>
          <w:rFonts w:ascii="Arial" w:hAnsi="Arial" w:cs="Arial"/>
          <w:sz w:val="20"/>
          <w:szCs w:val="20"/>
          <w:lang w:val="sl-SI"/>
        </w:rPr>
        <w:t>Na</w:t>
      </w:r>
      <w:r w:rsidR="009B49AB" w:rsidRPr="00B1274B">
        <w:rPr>
          <w:rFonts w:ascii="Arial" w:hAnsi="Arial" w:cs="Arial"/>
          <w:sz w:val="20"/>
          <w:szCs w:val="20"/>
          <w:lang w:val="sl-SI"/>
        </w:rPr>
        <w:t>jnižja</w:t>
      </w:r>
      <w:r w:rsidRPr="00B1274B">
        <w:rPr>
          <w:rFonts w:ascii="Arial" w:hAnsi="Arial" w:cs="Arial"/>
          <w:sz w:val="20"/>
          <w:szCs w:val="20"/>
          <w:lang w:val="sl-SI"/>
        </w:rPr>
        <w:t xml:space="preserve"> ponujena cena za najem aparata (</w:t>
      </w:r>
      <w:r w:rsidR="00B615F7" w:rsidRPr="00B1274B">
        <w:rPr>
          <w:rFonts w:ascii="Arial" w:hAnsi="Arial" w:cs="Arial"/>
          <w:sz w:val="20"/>
          <w:szCs w:val="20"/>
          <w:lang w:val="sl-SI"/>
        </w:rPr>
        <w:t xml:space="preserve">vsota mesečnih obrokov za 5 let najema), ureditev prostora ter preureditev  čakalnice (SKUPNA PONUDBENA CENA) </w:t>
      </w:r>
      <w:r w:rsidRPr="00B1274B">
        <w:rPr>
          <w:rFonts w:ascii="Arial" w:hAnsi="Arial" w:cs="Arial"/>
          <w:sz w:val="20"/>
          <w:szCs w:val="20"/>
          <w:lang w:val="sl-SI"/>
        </w:rPr>
        <w:t>vseh prejetih ponudb - C</w:t>
      </w:r>
      <w:r w:rsidRPr="00B1274B">
        <w:rPr>
          <w:rFonts w:ascii="Arial" w:hAnsi="Arial" w:cs="Arial"/>
          <w:sz w:val="20"/>
          <w:szCs w:val="20"/>
          <w:vertAlign w:val="subscript"/>
          <w:lang w:val="sl-SI"/>
        </w:rPr>
        <w:t>min</w:t>
      </w:r>
    </w:p>
    <w:p w14:paraId="1CCE2017" w14:textId="2AB1D9EA" w:rsidR="000C1E02" w:rsidRDefault="000C1E02" w:rsidP="006F1D48">
      <w:pPr>
        <w:rPr>
          <w:rFonts w:ascii="Arial" w:hAnsi="Arial" w:cs="Arial"/>
          <w:sz w:val="20"/>
          <w:szCs w:val="20"/>
          <w:lang w:val="sl-SI"/>
        </w:rPr>
      </w:pPr>
    </w:p>
    <w:p w14:paraId="0401AB65" w14:textId="201395E3" w:rsidR="000C1E02" w:rsidRDefault="000C1E02" w:rsidP="006F1D48">
      <w:pPr>
        <w:rPr>
          <w:rFonts w:ascii="Arial" w:eastAsiaTheme="minorEastAsia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Izračun točk po merilu cena: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  <w:lang w:val="sl-SI"/>
          </w:rPr>
          <m:t>T cena</m:t>
        </m:r>
        <m:r>
          <w:rPr>
            <w:rFonts w:ascii="Cambria Math" w:hAnsi="Cambria Math" w:cs="Arial"/>
            <w:sz w:val="20"/>
            <w:szCs w:val="20"/>
            <w:lang w:val="sl-SI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  <w:lang w:val="sl-SI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  <w:lang w:val="sl-SI"/>
              </w:rPr>
              <m:t>Cmin</m:t>
            </m:r>
          </m:num>
          <m:den>
            <m:r>
              <w:rPr>
                <w:rFonts w:ascii="Cambria Math" w:hAnsi="Cambria Math" w:cs="Arial"/>
                <w:sz w:val="20"/>
                <w:szCs w:val="20"/>
                <w:lang w:val="sl-SI"/>
              </w:rPr>
              <m:t>Ci</m:t>
            </m:r>
          </m:den>
        </m:f>
        <m:r>
          <w:rPr>
            <w:rFonts w:ascii="Cambria Math" w:hAnsi="Cambria Math" w:cs="Arial"/>
            <w:sz w:val="20"/>
            <w:szCs w:val="20"/>
            <w:lang w:val="sl-SI"/>
          </w:rPr>
          <m:t xml:space="preserve"> x 70</m:t>
        </m:r>
      </m:oMath>
    </w:p>
    <w:p w14:paraId="2A69E48E" w14:textId="3B71F32D" w:rsidR="000C1E02" w:rsidRDefault="000C1E02" w:rsidP="006F1D48">
      <w:pPr>
        <w:rPr>
          <w:rFonts w:ascii="Arial" w:hAnsi="Arial" w:cs="Arial"/>
          <w:sz w:val="20"/>
          <w:szCs w:val="20"/>
          <w:lang w:val="sl-SI"/>
        </w:rPr>
      </w:pPr>
    </w:p>
    <w:p w14:paraId="1D8AEC27" w14:textId="506A3E64" w:rsidR="000C1E02" w:rsidRDefault="000C1E02" w:rsidP="006F1D48">
      <w:pPr>
        <w:rPr>
          <w:rFonts w:ascii="Arial" w:eastAsiaTheme="minorEastAsia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Izračun točk te</w:t>
      </w:r>
      <w:r w:rsidR="005C3313">
        <w:rPr>
          <w:rFonts w:ascii="Arial" w:hAnsi="Arial" w:cs="Arial"/>
          <w:sz w:val="20"/>
          <w:szCs w:val="20"/>
          <w:lang w:val="sl-SI"/>
        </w:rPr>
        <w:t xml:space="preserve">hničnih podrobnosti: </w:t>
      </w:r>
      <m:oMath>
        <m:nary>
          <m:naryPr>
            <m:chr m:val="∑"/>
            <m:grow m:val="1"/>
            <m:ctrlPr>
              <w:rPr>
                <w:rFonts w:ascii="Cambria Math" w:hAnsi="Cambria Math" w:cs="Arial"/>
                <w:sz w:val="20"/>
                <w:szCs w:val="20"/>
                <w:lang w:val="sl-SI"/>
              </w:rPr>
            </m:ctrlPr>
          </m:naryPr>
          <m:sub>
            <m:r>
              <w:rPr>
                <w:rFonts w:ascii="Cambria Math" w:hAnsi="Cambria Math" w:cs="Arial"/>
                <w:sz w:val="20"/>
                <w:szCs w:val="20"/>
                <w:lang w:val="sl-SI"/>
              </w:rPr>
              <m:t>i=1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sl-SI"/>
              </w:rPr>
              <m:t>4</m:t>
            </m:r>
          </m:sup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sl-SI"/>
              </w:rPr>
              <m:t>Ki</m:t>
            </m:r>
          </m:e>
        </m:nary>
      </m:oMath>
    </w:p>
    <w:p w14:paraId="70B84A82" w14:textId="05C9C559" w:rsidR="005C3313" w:rsidRDefault="005C3313" w:rsidP="006F1D48">
      <w:pPr>
        <w:rPr>
          <w:rFonts w:ascii="Arial" w:hAnsi="Arial" w:cs="Arial"/>
          <w:sz w:val="20"/>
          <w:szCs w:val="20"/>
          <w:lang w:val="sl-SI"/>
        </w:rPr>
      </w:pPr>
    </w:p>
    <w:p w14:paraId="28A48947" w14:textId="1C513BF1" w:rsidR="005C3313" w:rsidRDefault="005C3313" w:rsidP="006F1D48">
      <w:pPr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Kjer je Ki ocena ponujene opreme po i-tem kriteriju v tehničnih specifikacijah.</w:t>
      </w:r>
    </w:p>
    <w:p w14:paraId="737556F4" w14:textId="7795B6A3" w:rsidR="00361317" w:rsidRDefault="00361317" w:rsidP="006F1D48">
      <w:pPr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"/>
        <w:gridCol w:w="3565"/>
        <w:gridCol w:w="1017"/>
        <w:gridCol w:w="1384"/>
        <w:gridCol w:w="1435"/>
        <w:gridCol w:w="1128"/>
      </w:tblGrid>
      <w:tr w:rsidR="00B754BA" w14:paraId="1D1CE3D0" w14:textId="21DCFA57" w:rsidTr="0098548C">
        <w:tc>
          <w:tcPr>
            <w:tcW w:w="481" w:type="dxa"/>
          </w:tcPr>
          <w:p w14:paraId="7B14F9F7" w14:textId="2E6871E4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i</w:t>
            </w:r>
          </w:p>
        </w:tc>
        <w:tc>
          <w:tcPr>
            <w:tcW w:w="3565" w:type="dxa"/>
          </w:tcPr>
          <w:p w14:paraId="6EC66AFE" w14:textId="5C346751" w:rsidR="00B754BA" w:rsidRDefault="00B754BA" w:rsidP="006F1D4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kriterij</w:t>
            </w:r>
          </w:p>
        </w:tc>
        <w:tc>
          <w:tcPr>
            <w:tcW w:w="1017" w:type="dxa"/>
          </w:tcPr>
          <w:p w14:paraId="4D0392A0" w14:textId="7F3AAA6A" w:rsidR="00B754BA" w:rsidRPr="00B1274B" w:rsidRDefault="00CB7AC2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sz w:val="20"/>
                <w:szCs w:val="20"/>
                <w:lang w:val="sl-SI"/>
              </w:rPr>
              <w:t>Vrednost kriterija</w:t>
            </w:r>
          </w:p>
        </w:tc>
        <w:tc>
          <w:tcPr>
            <w:tcW w:w="1384" w:type="dxa"/>
          </w:tcPr>
          <w:p w14:paraId="3CECF946" w14:textId="36A83B74" w:rsidR="00B754BA" w:rsidRPr="00B1274B" w:rsidRDefault="00B754BA" w:rsidP="00B754BA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Izpolnjevanje kriterija (DA/NE)</w:t>
            </w:r>
          </w:p>
        </w:tc>
        <w:tc>
          <w:tcPr>
            <w:tcW w:w="1435" w:type="dxa"/>
          </w:tcPr>
          <w:p w14:paraId="2F3A7633" w14:textId="1EAE7E35" w:rsidR="00B754BA" w:rsidRPr="00B1274B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Dokazilo / dokument (dokument x, stran y)</w:t>
            </w:r>
          </w:p>
        </w:tc>
        <w:tc>
          <w:tcPr>
            <w:tcW w:w="1128" w:type="dxa"/>
          </w:tcPr>
          <w:p w14:paraId="357C972D" w14:textId="30BBBF7E" w:rsidR="00B754BA" w:rsidRPr="00B1274B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1274B">
              <w:rPr>
                <w:rFonts w:ascii="Arial" w:hAnsi="Arial" w:cs="Arial"/>
                <w:sz w:val="20"/>
                <w:szCs w:val="20"/>
                <w:lang w:val="sl-SI"/>
              </w:rPr>
              <w:t>Število doseženih točk</w:t>
            </w:r>
          </w:p>
        </w:tc>
      </w:tr>
      <w:tr w:rsidR="00B754BA" w14:paraId="2ADC8735" w14:textId="7B2A116A" w:rsidTr="0098548C">
        <w:tc>
          <w:tcPr>
            <w:tcW w:w="481" w:type="dxa"/>
          </w:tcPr>
          <w:p w14:paraId="002D1A43" w14:textId="360A87D2" w:rsidR="00B754BA" w:rsidRDefault="00611A16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3565" w:type="dxa"/>
          </w:tcPr>
          <w:p w14:paraId="2F43B8FB" w14:textId="77777777" w:rsidR="00B754BA" w:rsidRDefault="007C0F11" w:rsidP="006F1D48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Sistemska časovna ločljivost za TOF (TOF zmogljivost) </w:t>
            </w:r>
            <w:r w:rsidRPr="007D4E2D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≤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220 psec.</w:t>
            </w:r>
          </w:p>
          <w:p w14:paraId="5D49E843" w14:textId="77777777" w:rsidR="00AB6C02" w:rsidRDefault="00AB6C02" w:rsidP="006F1D4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D551B5C" w14:textId="541C5085" w:rsidR="00AB6C02" w:rsidRDefault="00AB6C02" w:rsidP="006F1D4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017" w:type="dxa"/>
          </w:tcPr>
          <w:p w14:paraId="250779E8" w14:textId="49F6FC27" w:rsidR="00B754BA" w:rsidRDefault="00D87702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</w:tc>
        <w:tc>
          <w:tcPr>
            <w:tcW w:w="1384" w:type="dxa"/>
          </w:tcPr>
          <w:p w14:paraId="3D9FB8EA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6B11B4B1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28" w:type="dxa"/>
          </w:tcPr>
          <w:p w14:paraId="17EB01DA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754BA" w14:paraId="43FF78CF" w14:textId="6773986C" w:rsidTr="0098548C">
        <w:tc>
          <w:tcPr>
            <w:tcW w:w="481" w:type="dxa"/>
          </w:tcPr>
          <w:p w14:paraId="6E295E94" w14:textId="7C68DF98" w:rsidR="00B754BA" w:rsidRDefault="00611A16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3565" w:type="dxa"/>
          </w:tcPr>
          <w:p w14:paraId="441E3DB7" w14:textId="72DAA5BB" w:rsidR="00B754BA" w:rsidRDefault="007707F8" w:rsidP="006F1D4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Omogoča</w:t>
            </w:r>
            <w:r w:rsidR="0098548C">
              <w:rPr>
                <w:rFonts w:ascii="Arial" w:hAnsi="Arial" w:cs="Arial"/>
                <w:sz w:val="20"/>
                <w:szCs w:val="20"/>
                <w:lang w:val="sl-SI"/>
              </w:rPr>
              <w:t xml:space="preserve"> kontinuirano premikanje mize pri zajemanju PET slikovnih podatkov, pri preiskavah PET in PET/CT cel</w:t>
            </w:r>
            <w:r w:rsidR="00A9305A">
              <w:rPr>
                <w:rFonts w:ascii="Arial" w:hAnsi="Arial" w:cs="Arial"/>
                <w:sz w:val="20"/>
                <w:szCs w:val="20"/>
                <w:lang w:val="sl-SI"/>
              </w:rPr>
              <w:t>otnega</w:t>
            </w:r>
            <w:r w:rsidR="0098548C">
              <w:rPr>
                <w:rFonts w:ascii="Arial" w:hAnsi="Arial" w:cs="Arial"/>
                <w:sz w:val="20"/>
                <w:szCs w:val="20"/>
                <w:lang w:val="sl-SI"/>
              </w:rPr>
              <w:t xml:space="preserve"> telesa.</w:t>
            </w:r>
          </w:p>
        </w:tc>
        <w:tc>
          <w:tcPr>
            <w:tcW w:w="1017" w:type="dxa"/>
          </w:tcPr>
          <w:p w14:paraId="57326953" w14:textId="24B1D61E" w:rsidR="00B754BA" w:rsidRDefault="00D87702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</w:tc>
        <w:tc>
          <w:tcPr>
            <w:tcW w:w="1384" w:type="dxa"/>
          </w:tcPr>
          <w:p w14:paraId="7229B7DD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18139A45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28" w:type="dxa"/>
          </w:tcPr>
          <w:p w14:paraId="58AB596D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754BA" w14:paraId="080A7549" w14:textId="40927D8B" w:rsidTr="0098548C">
        <w:tc>
          <w:tcPr>
            <w:tcW w:w="481" w:type="dxa"/>
          </w:tcPr>
          <w:p w14:paraId="09C12115" w14:textId="436C79E0" w:rsidR="00B754BA" w:rsidRDefault="00611A16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3</w:t>
            </w:r>
          </w:p>
        </w:tc>
        <w:tc>
          <w:tcPr>
            <w:tcW w:w="3565" w:type="dxa"/>
          </w:tcPr>
          <w:p w14:paraId="511EE3AA" w14:textId="08003307" w:rsidR="00E40FF1" w:rsidRDefault="00BF6592" w:rsidP="0063418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Ima</w:t>
            </w:r>
            <w:r w:rsidR="00484204">
              <w:rPr>
                <w:rFonts w:ascii="Arial" w:hAnsi="Arial" w:cs="Arial"/>
                <w:sz w:val="20"/>
                <w:szCs w:val="20"/>
                <w:lang w:val="sl-SI"/>
              </w:rPr>
              <w:t xml:space="preserve"> sistem</w:t>
            </w:r>
            <w:r w:rsidR="00514D6E">
              <w:rPr>
                <w:rFonts w:ascii="Arial" w:hAnsi="Arial" w:cs="Arial"/>
                <w:sz w:val="20"/>
                <w:szCs w:val="20"/>
                <w:lang w:val="sl-SI"/>
              </w:rPr>
              <w:t xml:space="preserve">, ki lahko iz zajetih PET podatkov samodejno zazna </w:t>
            </w:r>
            <w:r w:rsidR="002978EB">
              <w:rPr>
                <w:rFonts w:ascii="Arial" w:hAnsi="Arial" w:cs="Arial"/>
                <w:sz w:val="20"/>
                <w:szCs w:val="20"/>
                <w:lang w:val="sl-SI"/>
              </w:rPr>
              <w:t xml:space="preserve">signal </w:t>
            </w:r>
            <w:r w:rsidR="00514D6E">
              <w:rPr>
                <w:rFonts w:ascii="Arial" w:hAnsi="Arial" w:cs="Arial"/>
                <w:sz w:val="20"/>
                <w:szCs w:val="20"/>
                <w:lang w:val="sl-SI"/>
              </w:rPr>
              <w:t>dihaln</w:t>
            </w:r>
            <w:r w:rsidR="002978EB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 w:rsidR="00514D6E">
              <w:rPr>
                <w:rFonts w:ascii="Arial" w:hAnsi="Arial" w:cs="Arial"/>
                <w:sz w:val="20"/>
                <w:szCs w:val="20"/>
                <w:lang w:val="sl-SI"/>
              </w:rPr>
              <w:t xml:space="preserve"> krivulj</w:t>
            </w:r>
            <w:r w:rsidR="002978EB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 w:rsidR="00514D6E">
              <w:rPr>
                <w:rFonts w:ascii="Arial" w:hAnsi="Arial" w:cs="Arial"/>
                <w:sz w:val="20"/>
                <w:szCs w:val="20"/>
                <w:lang w:val="sl-SI"/>
              </w:rPr>
              <w:t xml:space="preserve"> (brez nameščanja zunanjih, dodatnih naprav in pripomočkov) in na rekonstruiranih PET slikah odpravi ali zmanjša popačenja zaradi premikov med dihanjem</w:t>
            </w:r>
            <w:r w:rsidR="00A26CDA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="002978EB">
              <w:rPr>
                <w:rFonts w:ascii="Arial" w:hAnsi="Arial" w:cs="Arial"/>
                <w:sz w:val="20"/>
                <w:szCs w:val="20"/>
                <w:lang w:val="sl-SI"/>
              </w:rPr>
              <w:t xml:space="preserve"> t.i. device-less (data-driven)</w:t>
            </w:r>
            <w:r w:rsidR="008232D3">
              <w:rPr>
                <w:rFonts w:ascii="Arial" w:hAnsi="Arial" w:cs="Arial"/>
                <w:sz w:val="20"/>
                <w:szCs w:val="20"/>
                <w:lang w:val="sl-SI"/>
              </w:rPr>
              <w:t xml:space="preserve"> motion correction/gating</w:t>
            </w:r>
            <w:r w:rsidR="002978EB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</w:p>
        </w:tc>
        <w:tc>
          <w:tcPr>
            <w:tcW w:w="1017" w:type="dxa"/>
          </w:tcPr>
          <w:p w14:paraId="2910E413" w14:textId="467315DC" w:rsidR="00B754BA" w:rsidRDefault="00D87702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</w:tc>
        <w:tc>
          <w:tcPr>
            <w:tcW w:w="1384" w:type="dxa"/>
          </w:tcPr>
          <w:p w14:paraId="49197A36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27B86824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28" w:type="dxa"/>
          </w:tcPr>
          <w:p w14:paraId="4EE71A42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754BA" w14:paraId="041806E3" w14:textId="12E72AE0" w:rsidTr="0098548C">
        <w:tc>
          <w:tcPr>
            <w:tcW w:w="481" w:type="dxa"/>
          </w:tcPr>
          <w:p w14:paraId="49E9A24D" w14:textId="29BEA1E4" w:rsidR="00B754BA" w:rsidRDefault="00611A16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</w:p>
        </w:tc>
        <w:tc>
          <w:tcPr>
            <w:tcW w:w="3565" w:type="dxa"/>
          </w:tcPr>
          <w:p w14:paraId="23044D19" w14:textId="5EA3415F" w:rsidR="00B754BA" w:rsidRDefault="00B754BA" w:rsidP="006F1D4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Omogoč</w:t>
            </w:r>
            <w:r w:rsidR="00A9010D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samodejno dnevno kontrolo kakovosti in kalibracije, ki se izvaja</w:t>
            </w:r>
            <w:r w:rsidR="00F14DE9">
              <w:rPr>
                <w:rFonts w:ascii="Arial" w:hAnsi="Arial" w:cs="Arial"/>
                <w:sz w:val="20"/>
                <w:szCs w:val="20"/>
                <w:lang w:val="sl-SI"/>
              </w:rPr>
              <w:t>jo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samodejno, izven rednega delovnega časa uporabnika.</w:t>
            </w:r>
          </w:p>
        </w:tc>
        <w:tc>
          <w:tcPr>
            <w:tcW w:w="1017" w:type="dxa"/>
          </w:tcPr>
          <w:p w14:paraId="770E8BD9" w14:textId="3AE506AD" w:rsidR="00B754BA" w:rsidRDefault="00D87702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6</w:t>
            </w:r>
          </w:p>
        </w:tc>
        <w:tc>
          <w:tcPr>
            <w:tcW w:w="1384" w:type="dxa"/>
          </w:tcPr>
          <w:p w14:paraId="48700738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435" w:type="dxa"/>
          </w:tcPr>
          <w:p w14:paraId="0D469438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28" w:type="dxa"/>
          </w:tcPr>
          <w:p w14:paraId="49647F22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B754BA" w14:paraId="1697C8ED" w14:textId="037BF977" w:rsidTr="0098548C">
        <w:tc>
          <w:tcPr>
            <w:tcW w:w="481" w:type="dxa"/>
          </w:tcPr>
          <w:p w14:paraId="30A6BE25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65" w:type="dxa"/>
          </w:tcPr>
          <w:p w14:paraId="07D95242" w14:textId="000FCE2D" w:rsidR="00B754BA" w:rsidRDefault="00B754BA" w:rsidP="00B754BA">
            <w:pPr>
              <w:jc w:val="right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Skupno število možnih točk</w:t>
            </w:r>
          </w:p>
        </w:tc>
        <w:tc>
          <w:tcPr>
            <w:tcW w:w="1017" w:type="dxa"/>
          </w:tcPr>
          <w:p w14:paraId="37356606" w14:textId="3FA362C1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30</w:t>
            </w:r>
          </w:p>
        </w:tc>
        <w:tc>
          <w:tcPr>
            <w:tcW w:w="2819" w:type="dxa"/>
            <w:gridSpan w:val="2"/>
          </w:tcPr>
          <w:p w14:paraId="571CC30E" w14:textId="03DAE497" w:rsidR="00B754BA" w:rsidRDefault="00B754BA" w:rsidP="00B754BA">
            <w:pPr>
              <w:jc w:val="right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Število doseženih točk</w:t>
            </w:r>
          </w:p>
        </w:tc>
        <w:tc>
          <w:tcPr>
            <w:tcW w:w="1128" w:type="dxa"/>
          </w:tcPr>
          <w:p w14:paraId="461E03A0" w14:textId="77777777" w:rsidR="00B754BA" w:rsidRDefault="00B754BA" w:rsidP="00361317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58C8FEA" w14:textId="7F803271" w:rsidR="00361317" w:rsidRDefault="00EA3E02" w:rsidP="00EA3E02">
      <w:pPr>
        <w:pStyle w:val="Caption"/>
        <w:jc w:val="center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EA3E02">
        <w:rPr>
          <w:rFonts w:ascii="Arial" w:hAnsi="Arial" w:cs="Arial"/>
          <w:color w:val="000000" w:themeColor="text1"/>
          <w:sz w:val="20"/>
          <w:szCs w:val="20"/>
        </w:rPr>
        <w:t>Tabela</w:t>
      </w:r>
      <w:proofErr w:type="spellEnd"/>
      <w:r w:rsidRPr="00EA3E0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A3E02">
        <w:rPr>
          <w:rFonts w:ascii="Arial" w:hAnsi="Arial" w:cs="Arial"/>
          <w:color w:val="000000" w:themeColor="text1"/>
          <w:sz w:val="20"/>
          <w:szCs w:val="20"/>
        </w:rPr>
        <w:fldChar w:fldCharType="begin"/>
      </w:r>
      <w:r w:rsidRPr="00EA3E02">
        <w:rPr>
          <w:rFonts w:ascii="Arial" w:hAnsi="Arial" w:cs="Arial"/>
          <w:color w:val="000000" w:themeColor="text1"/>
          <w:sz w:val="20"/>
          <w:szCs w:val="20"/>
        </w:rPr>
        <w:instrText xml:space="preserve"> SEQ Tabela \* ARABIC </w:instrText>
      </w:r>
      <w:r w:rsidRPr="00EA3E02">
        <w:rPr>
          <w:rFonts w:ascii="Arial" w:hAnsi="Arial" w:cs="Arial"/>
          <w:color w:val="000000" w:themeColor="text1"/>
          <w:sz w:val="20"/>
          <w:szCs w:val="20"/>
        </w:rPr>
        <w:fldChar w:fldCharType="separate"/>
      </w:r>
      <w:r w:rsidRPr="00EA3E02">
        <w:rPr>
          <w:rFonts w:ascii="Arial" w:hAnsi="Arial" w:cs="Arial"/>
          <w:noProof/>
          <w:color w:val="000000" w:themeColor="text1"/>
          <w:sz w:val="20"/>
          <w:szCs w:val="20"/>
        </w:rPr>
        <w:t>10</w:t>
      </w:r>
      <w:r w:rsidRPr="00EA3E02">
        <w:rPr>
          <w:rFonts w:ascii="Arial" w:hAnsi="Arial" w:cs="Arial"/>
          <w:color w:val="000000" w:themeColor="text1"/>
          <w:sz w:val="20"/>
          <w:szCs w:val="20"/>
        </w:rPr>
        <w:fldChar w:fldCharType="end"/>
      </w:r>
      <w:r w:rsidRPr="00EA3E02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proofErr w:type="spellStart"/>
      <w:r w:rsidRPr="00EA3E02">
        <w:rPr>
          <w:rFonts w:ascii="Arial" w:hAnsi="Arial" w:cs="Arial"/>
          <w:color w:val="000000" w:themeColor="text1"/>
          <w:sz w:val="20"/>
          <w:szCs w:val="20"/>
        </w:rPr>
        <w:t>Točkovanje</w:t>
      </w:r>
      <w:proofErr w:type="spellEnd"/>
      <w:r w:rsidRPr="00EA3E0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2E89A08" w14:textId="2658643D" w:rsidR="00B754BA" w:rsidRPr="00B1274B" w:rsidRDefault="00B754BA" w:rsidP="00CB7AC2">
      <w:p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B1274B">
        <w:rPr>
          <w:rFonts w:ascii="Arial" w:hAnsi="Arial" w:cs="Arial"/>
          <w:b/>
          <w:sz w:val="20"/>
          <w:szCs w:val="20"/>
          <w:lang w:val="sl-SI"/>
        </w:rPr>
        <w:t xml:space="preserve">Navodilo za izpolnjevanje </w:t>
      </w:r>
      <w:r w:rsidR="00CB7AC2" w:rsidRPr="00B1274B">
        <w:rPr>
          <w:rFonts w:ascii="Arial" w:hAnsi="Arial" w:cs="Arial"/>
          <w:b/>
          <w:sz w:val="20"/>
          <w:szCs w:val="20"/>
          <w:lang w:val="sl-SI"/>
        </w:rPr>
        <w:t>t</w:t>
      </w:r>
      <w:r w:rsidRPr="00B1274B">
        <w:rPr>
          <w:rFonts w:ascii="Arial" w:hAnsi="Arial" w:cs="Arial"/>
          <w:b/>
          <w:sz w:val="20"/>
          <w:szCs w:val="20"/>
          <w:lang w:val="sl-SI"/>
        </w:rPr>
        <w:t xml:space="preserve">abel </w:t>
      </w:r>
      <w:r w:rsidR="00CB7AC2" w:rsidRPr="00B1274B">
        <w:rPr>
          <w:rFonts w:ascii="Arial" w:hAnsi="Arial" w:cs="Arial"/>
          <w:b/>
          <w:sz w:val="20"/>
          <w:szCs w:val="20"/>
          <w:lang w:val="sl-SI"/>
        </w:rPr>
        <w:t>v dokumentu</w:t>
      </w:r>
      <w:r w:rsidRPr="00B1274B">
        <w:rPr>
          <w:rFonts w:ascii="Arial" w:hAnsi="Arial" w:cs="Arial"/>
          <w:b/>
          <w:sz w:val="20"/>
          <w:szCs w:val="20"/>
          <w:lang w:val="sl-SI"/>
        </w:rPr>
        <w:t xml:space="preserve"> tehnične zahteve in pogoji za PET/CT napravo in pripadajočo opremo:</w:t>
      </w:r>
    </w:p>
    <w:p w14:paraId="0D705740" w14:textId="6495FB5C" w:rsidR="00B754BA" w:rsidRPr="00B1274B" w:rsidRDefault="00B754BA" w:rsidP="00CB7AC2">
      <w:pPr>
        <w:jc w:val="both"/>
        <w:rPr>
          <w:rFonts w:ascii="Arial" w:hAnsi="Arial" w:cs="Arial"/>
          <w:sz w:val="20"/>
          <w:szCs w:val="20"/>
          <w:lang w:val="sl-SI"/>
        </w:rPr>
      </w:pPr>
      <w:r w:rsidRPr="00B1274B">
        <w:rPr>
          <w:rFonts w:ascii="Arial" w:hAnsi="Arial" w:cs="Arial"/>
          <w:sz w:val="20"/>
          <w:szCs w:val="20"/>
          <w:lang w:val="sl-SI"/>
        </w:rPr>
        <w:t>Ponudnik tabe</w:t>
      </w:r>
      <w:r w:rsidR="00F5131C">
        <w:rPr>
          <w:rFonts w:ascii="Arial" w:hAnsi="Arial" w:cs="Arial"/>
          <w:sz w:val="20"/>
          <w:szCs w:val="20"/>
          <w:lang w:val="sl-SI"/>
        </w:rPr>
        <w:t>lah</w:t>
      </w:r>
      <w:r w:rsidRPr="00B1274B">
        <w:rPr>
          <w:rFonts w:ascii="Arial" w:hAnsi="Arial" w:cs="Arial"/>
          <w:sz w:val="20"/>
          <w:szCs w:val="20"/>
          <w:lang w:val="sl-SI"/>
        </w:rPr>
        <w:t xml:space="preserve"> od 1 do 9 napiše </w:t>
      </w:r>
      <w:r w:rsidR="00CB7AC2" w:rsidRPr="00B1274B">
        <w:rPr>
          <w:rFonts w:ascii="Arial" w:hAnsi="Arial" w:cs="Arial"/>
          <w:sz w:val="20"/>
          <w:szCs w:val="20"/>
          <w:lang w:val="sl-SI"/>
        </w:rPr>
        <w:t>kje v ponudbeni dokumentaciji se nahaja dokument, ki dokazuje izpolnjevanje zahtevanega pogoja.</w:t>
      </w:r>
    </w:p>
    <w:p w14:paraId="62C832CB" w14:textId="2488166E" w:rsidR="00CB7AC2" w:rsidRDefault="00CB7AC2" w:rsidP="00CB7AC2">
      <w:pPr>
        <w:jc w:val="both"/>
        <w:rPr>
          <w:rFonts w:ascii="Arial" w:hAnsi="Arial" w:cs="Arial"/>
          <w:sz w:val="20"/>
          <w:szCs w:val="20"/>
          <w:lang w:val="sl-SI"/>
        </w:rPr>
      </w:pPr>
      <w:r w:rsidRPr="00B1274B">
        <w:rPr>
          <w:rFonts w:ascii="Arial" w:hAnsi="Arial" w:cs="Arial"/>
          <w:sz w:val="20"/>
          <w:szCs w:val="20"/>
          <w:lang w:val="sl-SI"/>
        </w:rPr>
        <w:t xml:space="preserve">Ponudnik v tabeli 10 označi ali dodatni kriterij izpolnjuje ali ne. V kolikor ga izpolnjuje, napiše kje v ponudbeni dokumentaciji se nahaja dokument, ki dokazuje izpolnjevanja dodatnega kriterija ter vpiše število točk, ki ustrezajo vrednosti </w:t>
      </w:r>
      <w:r w:rsidR="006A7D6C" w:rsidRPr="00B1274B">
        <w:rPr>
          <w:rFonts w:ascii="Arial" w:hAnsi="Arial" w:cs="Arial"/>
          <w:sz w:val="20"/>
          <w:szCs w:val="20"/>
          <w:lang w:val="sl-SI"/>
        </w:rPr>
        <w:t xml:space="preserve">dodatnega </w:t>
      </w:r>
      <w:r w:rsidRPr="00B1274B">
        <w:rPr>
          <w:rFonts w:ascii="Arial" w:hAnsi="Arial" w:cs="Arial"/>
          <w:sz w:val="20"/>
          <w:szCs w:val="20"/>
          <w:lang w:val="sl-SI"/>
        </w:rPr>
        <w:t>kriterija.</w:t>
      </w:r>
      <w:r>
        <w:rPr>
          <w:rFonts w:ascii="Arial" w:hAnsi="Arial" w:cs="Arial"/>
          <w:sz w:val="20"/>
          <w:szCs w:val="20"/>
          <w:lang w:val="sl-SI"/>
        </w:rPr>
        <w:t xml:space="preserve">  </w:t>
      </w:r>
    </w:p>
    <w:p w14:paraId="13D13366" w14:textId="280A383A" w:rsidR="008D22A3" w:rsidRDefault="008D22A3" w:rsidP="00CB7AC2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B1BC829" w14:textId="77777777" w:rsidR="008D22A3" w:rsidRDefault="008D22A3" w:rsidP="00CB7AC2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E4586F3" w14:textId="77777777" w:rsidR="008D22A3" w:rsidRPr="001374BD" w:rsidRDefault="008D22A3" w:rsidP="008D22A3">
      <w:pPr>
        <w:jc w:val="both"/>
        <w:rPr>
          <w:rFonts w:ascii="Arial" w:hAnsi="Arial" w:cs="Arial"/>
          <w:sz w:val="20"/>
          <w:szCs w:val="20"/>
          <w:lang w:val="sl-SI"/>
        </w:rPr>
      </w:pPr>
      <w:r w:rsidRPr="001374BD">
        <w:rPr>
          <w:rFonts w:ascii="Arial" w:hAnsi="Arial" w:cs="Arial"/>
          <w:sz w:val="20"/>
          <w:szCs w:val="20"/>
          <w:lang w:val="sl-SI"/>
        </w:rPr>
        <w:t>Izjavljamo, da se v celoti strinjamo z zgoraj navedenimi zahtevami in da ponujeni izdelki iz naše ponudbe v celoti ustrezajo zahtevanim lastnostim oziroma karakteristikam.</w:t>
      </w:r>
    </w:p>
    <w:p w14:paraId="6C56C8E7" w14:textId="77777777" w:rsidR="008D22A3" w:rsidRPr="001374BD" w:rsidRDefault="008D22A3" w:rsidP="008D22A3">
      <w:pPr>
        <w:jc w:val="both"/>
        <w:rPr>
          <w:rFonts w:ascii="Arial" w:hAnsi="Arial" w:cs="Arial"/>
          <w:sz w:val="20"/>
          <w:szCs w:val="20"/>
          <w:lang w:val="sl-SI"/>
        </w:rPr>
      </w:pPr>
      <w:r w:rsidRPr="001374BD">
        <w:rPr>
          <w:rFonts w:ascii="Arial" w:hAnsi="Arial" w:cs="Arial"/>
          <w:sz w:val="20"/>
          <w:szCs w:val="20"/>
          <w:lang w:val="sl-SI"/>
        </w:rPr>
        <w:t>S podpisom tega obrazca  ponudnik tudi potrjuje, da se strinja tudi z ostalimi zahtevami iz razpisne dokumentacije.</w:t>
      </w:r>
    </w:p>
    <w:p w14:paraId="586641B3" w14:textId="77777777" w:rsidR="008D22A3" w:rsidRPr="001374BD" w:rsidRDefault="008D22A3" w:rsidP="008D22A3">
      <w:pPr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65F34C90" w14:textId="77777777" w:rsidR="008D22A3" w:rsidRPr="001374BD" w:rsidRDefault="008D22A3" w:rsidP="008D22A3">
      <w:pPr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90ACC1F" w14:textId="17398884" w:rsidR="008D22A3" w:rsidRPr="00B754BA" w:rsidRDefault="008D22A3" w:rsidP="00CB7AC2">
      <w:pPr>
        <w:jc w:val="both"/>
        <w:rPr>
          <w:rFonts w:ascii="Arial" w:hAnsi="Arial" w:cs="Arial"/>
          <w:sz w:val="20"/>
          <w:szCs w:val="20"/>
          <w:lang w:val="sl-SI"/>
        </w:rPr>
      </w:pPr>
      <w:r w:rsidRPr="001374BD">
        <w:rPr>
          <w:rFonts w:ascii="Arial" w:hAnsi="Arial" w:cs="Arial"/>
          <w:sz w:val="20"/>
          <w:szCs w:val="20"/>
          <w:lang w:val="sl-SI"/>
        </w:rPr>
        <w:t xml:space="preserve">Datum: ____________    </w:t>
      </w:r>
      <w:r w:rsidRPr="001374BD">
        <w:rPr>
          <w:rFonts w:ascii="Arial" w:hAnsi="Arial" w:cs="Arial"/>
          <w:sz w:val="20"/>
          <w:szCs w:val="20"/>
          <w:lang w:val="sl-SI"/>
        </w:rPr>
        <w:tab/>
        <w:t>Ime zakoniteg</w:t>
      </w:r>
      <w:r>
        <w:rPr>
          <w:rFonts w:ascii="Arial" w:hAnsi="Arial" w:cs="Arial"/>
          <w:sz w:val="20"/>
          <w:szCs w:val="20"/>
          <w:lang w:val="sl-SI"/>
        </w:rPr>
        <w:t>a zastopnika / pooblaščenca:  ___________________</w:t>
      </w:r>
    </w:p>
    <w:sectPr w:rsidR="008D22A3" w:rsidRPr="00B754BA" w:rsidSect="006D6D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8E778" w14:textId="77777777" w:rsidR="00121862" w:rsidRDefault="00121862" w:rsidP="003E0969">
      <w:r>
        <w:separator/>
      </w:r>
    </w:p>
  </w:endnote>
  <w:endnote w:type="continuationSeparator" w:id="0">
    <w:p w14:paraId="6CE9CD66" w14:textId="77777777" w:rsidR="00121862" w:rsidRDefault="00121862" w:rsidP="003E0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CFBB3" w14:textId="77777777" w:rsidR="003E0969" w:rsidRDefault="003E09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846124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14:paraId="280EA715" w14:textId="2CDF776A" w:rsidR="003E0969" w:rsidRDefault="003E09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5DADA7" w14:textId="77777777" w:rsidR="003E0969" w:rsidRDefault="003E096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F3D47" w14:textId="77777777" w:rsidR="003E0969" w:rsidRDefault="003E09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8E1A22" w14:textId="77777777" w:rsidR="00121862" w:rsidRDefault="00121862" w:rsidP="003E0969">
      <w:r>
        <w:separator/>
      </w:r>
    </w:p>
  </w:footnote>
  <w:footnote w:type="continuationSeparator" w:id="0">
    <w:p w14:paraId="2CAEC6FD" w14:textId="77777777" w:rsidR="00121862" w:rsidRDefault="00121862" w:rsidP="003E0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43D96" w14:textId="77777777" w:rsidR="003E0969" w:rsidRDefault="003E09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1C9F8" w14:textId="77777777" w:rsidR="003E0969" w:rsidRDefault="003E09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E4C0B" w14:textId="77777777" w:rsidR="003E0969" w:rsidRDefault="003E09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379"/>
    <w:multiLevelType w:val="multilevel"/>
    <w:tmpl w:val="5440912C"/>
    <w:lvl w:ilvl="0">
      <w:start w:val="1"/>
      <w:numFmt w:val="decimal"/>
      <w:pStyle w:val="nivo2"/>
      <w:suff w:val="space"/>
      <w:lvlText w:val="%1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nivo2"/>
      <w:suff w:val="space"/>
      <w:lvlText w:val="%1.%2.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76C23"/>
    <w:multiLevelType w:val="multilevel"/>
    <w:tmpl w:val="82DA56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0A564C"/>
    <w:multiLevelType w:val="multilevel"/>
    <w:tmpl w:val="A0125D3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35D39E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7561F2E"/>
    <w:multiLevelType w:val="multilevel"/>
    <w:tmpl w:val="A0125D3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76D13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0A6E4243"/>
    <w:multiLevelType w:val="multilevel"/>
    <w:tmpl w:val="8392142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B990CB6"/>
    <w:multiLevelType w:val="hybridMultilevel"/>
    <w:tmpl w:val="A162C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0E47B7"/>
    <w:multiLevelType w:val="multilevel"/>
    <w:tmpl w:val="A0125D3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BA837F0"/>
    <w:multiLevelType w:val="hybridMultilevel"/>
    <w:tmpl w:val="6A104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200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8D359D4"/>
    <w:multiLevelType w:val="multilevel"/>
    <w:tmpl w:val="B86C9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11D543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3755042A"/>
    <w:multiLevelType w:val="multilevel"/>
    <w:tmpl w:val="A9F8FA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7C419A4"/>
    <w:multiLevelType w:val="multilevel"/>
    <w:tmpl w:val="77E2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B2707D6"/>
    <w:multiLevelType w:val="hybridMultilevel"/>
    <w:tmpl w:val="BEF2E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4085A"/>
    <w:multiLevelType w:val="multilevel"/>
    <w:tmpl w:val="B0C4D34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14833F2"/>
    <w:multiLevelType w:val="hybridMultilevel"/>
    <w:tmpl w:val="2236FA12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8">
    <w:nsid w:val="42CF30A1"/>
    <w:multiLevelType w:val="multilevel"/>
    <w:tmpl w:val="4C2CB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31E248E"/>
    <w:multiLevelType w:val="hybridMultilevel"/>
    <w:tmpl w:val="142C5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260E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D771D8C"/>
    <w:multiLevelType w:val="multilevel"/>
    <w:tmpl w:val="A0125D3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00C2EE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06A409D"/>
    <w:multiLevelType w:val="multilevel"/>
    <w:tmpl w:val="4B7C2DA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25A1835"/>
    <w:multiLevelType w:val="multilevel"/>
    <w:tmpl w:val="44E68B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44773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CEC164F"/>
    <w:multiLevelType w:val="multilevel"/>
    <w:tmpl w:val="6B143D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1246028"/>
    <w:multiLevelType w:val="multilevel"/>
    <w:tmpl w:val="F140A93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5232AE1"/>
    <w:multiLevelType w:val="hybridMultilevel"/>
    <w:tmpl w:val="4B5A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F44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07625B8"/>
    <w:multiLevelType w:val="multilevel"/>
    <w:tmpl w:val="A0125D3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13D07B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B4E3551"/>
    <w:multiLevelType w:val="multilevel"/>
    <w:tmpl w:val="12E4F77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DB735BC"/>
    <w:multiLevelType w:val="hybridMultilevel"/>
    <w:tmpl w:val="8E9EBED6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4">
    <w:nsid w:val="7DFD1BE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EEC76A9"/>
    <w:multiLevelType w:val="multilevel"/>
    <w:tmpl w:val="C59EF37E"/>
    <w:lvl w:ilvl="0">
      <w:start w:val="1"/>
      <w:numFmt w:val="decimal"/>
      <w:pStyle w:val="nivo1"/>
      <w:suff w:val="space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F1D3F91"/>
    <w:multiLevelType w:val="multilevel"/>
    <w:tmpl w:val="D1A434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FBA52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27"/>
  </w:num>
  <w:num w:numId="3">
    <w:abstractNumId w:val="37"/>
  </w:num>
  <w:num w:numId="4">
    <w:abstractNumId w:val="22"/>
  </w:num>
  <w:num w:numId="5">
    <w:abstractNumId w:val="11"/>
  </w:num>
  <w:num w:numId="6">
    <w:abstractNumId w:val="21"/>
  </w:num>
  <w:num w:numId="7">
    <w:abstractNumId w:val="30"/>
  </w:num>
  <w:num w:numId="8">
    <w:abstractNumId w:val="4"/>
  </w:num>
  <w:num w:numId="9">
    <w:abstractNumId w:val="2"/>
  </w:num>
  <w:num w:numId="10">
    <w:abstractNumId w:val="8"/>
  </w:num>
  <w:num w:numId="11">
    <w:abstractNumId w:val="34"/>
  </w:num>
  <w:num w:numId="12">
    <w:abstractNumId w:val="20"/>
  </w:num>
  <w:num w:numId="13">
    <w:abstractNumId w:val="29"/>
  </w:num>
  <w:num w:numId="14">
    <w:abstractNumId w:val="10"/>
  </w:num>
  <w:num w:numId="15">
    <w:abstractNumId w:val="31"/>
  </w:num>
  <w:num w:numId="16">
    <w:abstractNumId w:val="0"/>
  </w:num>
  <w:num w:numId="17">
    <w:abstractNumId w:val="25"/>
  </w:num>
  <w:num w:numId="18">
    <w:abstractNumId w:val="18"/>
  </w:num>
  <w:num w:numId="19">
    <w:abstractNumId w:val="14"/>
  </w:num>
  <w:num w:numId="20">
    <w:abstractNumId w:val="15"/>
  </w:num>
  <w:num w:numId="21">
    <w:abstractNumId w:val="9"/>
  </w:num>
  <w:num w:numId="22">
    <w:abstractNumId w:val="3"/>
  </w:num>
  <w:num w:numId="23">
    <w:abstractNumId w:val="13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16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2"/>
  </w:num>
  <w:num w:numId="32">
    <w:abstractNumId w:val="5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32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36"/>
  </w:num>
  <w:num w:numId="41">
    <w:abstractNumId w:val="35"/>
  </w:num>
  <w:num w:numId="42">
    <w:abstractNumId w:val="28"/>
  </w:num>
  <w:num w:numId="43">
    <w:abstractNumId w:val="17"/>
  </w:num>
  <w:num w:numId="44">
    <w:abstractNumId w:val="7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BC"/>
    <w:rsid w:val="0000611C"/>
    <w:rsid w:val="00006A51"/>
    <w:rsid w:val="00011D95"/>
    <w:rsid w:val="00012D2B"/>
    <w:rsid w:val="00014228"/>
    <w:rsid w:val="0001445C"/>
    <w:rsid w:val="00015045"/>
    <w:rsid w:val="00020064"/>
    <w:rsid w:val="00023063"/>
    <w:rsid w:val="00026006"/>
    <w:rsid w:val="00026E90"/>
    <w:rsid w:val="000279AB"/>
    <w:rsid w:val="00035676"/>
    <w:rsid w:val="00041204"/>
    <w:rsid w:val="00042322"/>
    <w:rsid w:val="000500A0"/>
    <w:rsid w:val="00054B10"/>
    <w:rsid w:val="00056103"/>
    <w:rsid w:val="000702F6"/>
    <w:rsid w:val="000716DB"/>
    <w:rsid w:val="00072CA4"/>
    <w:rsid w:val="00080218"/>
    <w:rsid w:val="00081F59"/>
    <w:rsid w:val="000826FF"/>
    <w:rsid w:val="0008272D"/>
    <w:rsid w:val="00087FAA"/>
    <w:rsid w:val="00097E1E"/>
    <w:rsid w:val="000A5A4A"/>
    <w:rsid w:val="000B20CA"/>
    <w:rsid w:val="000B25F3"/>
    <w:rsid w:val="000B41C0"/>
    <w:rsid w:val="000B76F2"/>
    <w:rsid w:val="000C13F7"/>
    <w:rsid w:val="000C1E02"/>
    <w:rsid w:val="000C6E55"/>
    <w:rsid w:val="000D0568"/>
    <w:rsid w:val="000D0BE3"/>
    <w:rsid w:val="000D5B7C"/>
    <w:rsid w:val="000D6707"/>
    <w:rsid w:val="000D75E7"/>
    <w:rsid w:val="000F4ECC"/>
    <w:rsid w:val="000F68A2"/>
    <w:rsid w:val="00101D61"/>
    <w:rsid w:val="00103293"/>
    <w:rsid w:val="0011381D"/>
    <w:rsid w:val="001152A0"/>
    <w:rsid w:val="00116C17"/>
    <w:rsid w:val="001215D3"/>
    <w:rsid w:val="00121862"/>
    <w:rsid w:val="00124FAB"/>
    <w:rsid w:val="00143A55"/>
    <w:rsid w:val="00144E38"/>
    <w:rsid w:val="00146FBC"/>
    <w:rsid w:val="00153D31"/>
    <w:rsid w:val="00157593"/>
    <w:rsid w:val="00166636"/>
    <w:rsid w:val="00167476"/>
    <w:rsid w:val="00175480"/>
    <w:rsid w:val="001817FB"/>
    <w:rsid w:val="00184089"/>
    <w:rsid w:val="0019353D"/>
    <w:rsid w:val="00193949"/>
    <w:rsid w:val="001A153A"/>
    <w:rsid w:val="001A44AC"/>
    <w:rsid w:val="001B21EF"/>
    <w:rsid w:val="001B3627"/>
    <w:rsid w:val="001B73FA"/>
    <w:rsid w:val="001D0052"/>
    <w:rsid w:val="001D15CE"/>
    <w:rsid w:val="001D19E2"/>
    <w:rsid w:val="001D7F46"/>
    <w:rsid w:val="001E08FC"/>
    <w:rsid w:val="001E3353"/>
    <w:rsid w:val="001E3A97"/>
    <w:rsid w:val="001E43B9"/>
    <w:rsid w:val="00207512"/>
    <w:rsid w:val="002152D5"/>
    <w:rsid w:val="0021675C"/>
    <w:rsid w:val="0023153D"/>
    <w:rsid w:val="0023167E"/>
    <w:rsid w:val="00240DD0"/>
    <w:rsid w:val="00242BCF"/>
    <w:rsid w:val="00245C51"/>
    <w:rsid w:val="00254AC1"/>
    <w:rsid w:val="00255F17"/>
    <w:rsid w:val="00265FB7"/>
    <w:rsid w:val="002716C8"/>
    <w:rsid w:val="00272721"/>
    <w:rsid w:val="002759EE"/>
    <w:rsid w:val="002830ED"/>
    <w:rsid w:val="00283819"/>
    <w:rsid w:val="00290DD2"/>
    <w:rsid w:val="002945C9"/>
    <w:rsid w:val="00294EF1"/>
    <w:rsid w:val="002978EB"/>
    <w:rsid w:val="002A1E72"/>
    <w:rsid w:val="002A2899"/>
    <w:rsid w:val="002A337E"/>
    <w:rsid w:val="002A70C7"/>
    <w:rsid w:val="002B16AD"/>
    <w:rsid w:val="002B3221"/>
    <w:rsid w:val="002B48AE"/>
    <w:rsid w:val="002C07A4"/>
    <w:rsid w:val="002D36EA"/>
    <w:rsid w:val="002D5FE8"/>
    <w:rsid w:val="002D719F"/>
    <w:rsid w:val="002E2D0C"/>
    <w:rsid w:val="002E534A"/>
    <w:rsid w:val="002E6958"/>
    <w:rsid w:val="002E75E9"/>
    <w:rsid w:val="002F5257"/>
    <w:rsid w:val="002F79A2"/>
    <w:rsid w:val="002F7C70"/>
    <w:rsid w:val="00301D12"/>
    <w:rsid w:val="0030298E"/>
    <w:rsid w:val="0030371F"/>
    <w:rsid w:val="00305300"/>
    <w:rsid w:val="00316809"/>
    <w:rsid w:val="00317F71"/>
    <w:rsid w:val="0032137E"/>
    <w:rsid w:val="003228D6"/>
    <w:rsid w:val="003269BD"/>
    <w:rsid w:val="00333594"/>
    <w:rsid w:val="003337D7"/>
    <w:rsid w:val="0034075D"/>
    <w:rsid w:val="00350192"/>
    <w:rsid w:val="00350CDA"/>
    <w:rsid w:val="003532FA"/>
    <w:rsid w:val="00361317"/>
    <w:rsid w:val="00363F45"/>
    <w:rsid w:val="00364C0B"/>
    <w:rsid w:val="00367F8B"/>
    <w:rsid w:val="00377074"/>
    <w:rsid w:val="00380072"/>
    <w:rsid w:val="003841B6"/>
    <w:rsid w:val="00390BFA"/>
    <w:rsid w:val="00391539"/>
    <w:rsid w:val="003915E3"/>
    <w:rsid w:val="00395DBA"/>
    <w:rsid w:val="003973D1"/>
    <w:rsid w:val="00397A1E"/>
    <w:rsid w:val="003A2317"/>
    <w:rsid w:val="003A27BC"/>
    <w:rsid w:val="003A6DFE"/>
    <w:rsid w:val="003C371A"/>
    <w:rsid w:val="003C5046"/>
    <w:rsid w:val="003C5F32"/>
    <w:rsid w:val="003D057E"/>
    <w:rsid w:val="003D2BBB"/>
    <w:rsid w:val="003D2ECA"/>
    <w:rsid w:val="003D5D36"/>
    <w:rsid w:val="003E0969"/>
    <w:rsid w:val="003E0A2B"/>
    <w:rsid w:val="003E13ED"/>
    <w:rsid w:val="003E51E3"/>
    <w:rsid w:val="003F0AA4"/>
    <w:rsid w:val="003F3DE6"/>
    <w:rsid w:val="003F507D"/>
    <w:rsid w:val="003F7E7B"/>
    <w:rsid w:val="004054DA"/>
    <w:rsid w:val="004121D0"/>
    <w:rsid w:val="00426F6B"/>
    <w:rsid w:val="00436ACE"/>
    <w:rsid w:val="00436F43"/>
    <w:rsid w:val="0043740A"/>
    <w:rsid w:val="00452FF5"/>
    <w:rsid w:val="00455E3B"/>
    <w:rsid w:val="00460AB3"/>
    <w:rsid w:val="0046218A"/>
    <w:rsid w:val="004709CE"/>
    <w:rsid w:val="00482D23"/>
    <w:rsid w:val="00484204"/>
    <w:rsid w:val="00486FF1"/>
    <w:rsid w:val="004A2EB5"/>
    <w:rsid w:val="004A4B73"/>
    <w:rsid w:val="004B7831"/>
    <w:rsid w:val="004C6012"/>
    <w:rsid w:val="004C68BB"/>
    <w:rsid w:val="004D2CDB"/>
    <w:rsid w:val="004D30AF"/>
    <w:rsid w:val="004D3EB3"/>
    <w:rsid w:val="004E0163"/>
    <w:rsid w:val="004E3205"/>
    <w:rsid w:val="004E4C8D"/>
    <w:rsid w:val="004E7DA1"/>
    <w:rsid w:val="005013C2"/>
    <w:rsid w:val="005017EC"/>
    <w:rsid w:val="005025BB"/>
    <w:rsid w:val="00503350"/>
    <w:rsid w:val="00506060"/>
    <w:rsid w:val="0050787D"/>
    <w:rsid w:val="00507EB8"/>
    <w:rsid w:val="00512936"/>
    <w:rsid w:val="005131C2"/>
    <w:rsid w:val="0051490E"/>
    <w:rsid w:val="00514D6E"/>
    <w:rsid w:val="005220EF"/>
    <w:rsid w:val="00527940"/>
    <w:rsid w:val="00531A43"/>
    <w:rsid w:val="005322FE"/>
    <w:rsid w:val="005429BE"/>
    <w:rsid w:val="00545E79"/>
    <w:rsid w:val="0054622D"/>
    <w:rsid w:val="005479C9"/>
    <w:rsid w:val="005566B9"/>
    <w:rsid w:val="00575AE1"/>
    <w:rsid w:val="00577CAD"/>
    <w:rsid w:val="005816F3"/>
    <w:rsid w:val="00581E81"/>
    <w:rsid w:val="00586018"/>
    <w:rsid w:val="005907B3"/>
    <w:rsid w:val="00592CE9"/>
    <w:rsid w:val="0059580A"/>
    <w:rsid w:val="00597B8C"/>
    <w:rsid w:val="005A19D3"/>
    <w:rsid w:val="005B66B5"/>
    <w:rsid w:val="005C002E"/>
    <w:rsid w:val="005C3313"/>
    <w:rsid w:val="005C4A6D"/>
    <w:rsid w:val="005D2999"/>
    <w:rsid w:val="005D45C8"/>
    <w:rsid w:val="005D4F6A"/>
    <w:rsid w:val="005D6137"/>
    <w:rsid w:val="005D6871"/>
    <w:rsid w:val="005E02F8"/>
    <w:rsid w:val="005E357F"/>
    <w:rsid w:val="005E7A07"/>
    <w:rsid w:val="00606AD8"/>
    <w:rsid w:val="00607116"/>
    <w:rsid w:val="00611A16"/>
    <w:rsid w:val="0061405D"/>
    <w:rsid w:val="00622E99"/>
    <w:rsid w:val="006279CE"/>
    <w:rsid w:val="00633352"/>
    <w:rsid w:val="00634185"/>
    <w:rsid w:val="00641114"/>
    <w:rsid w:val="00641F8E"/>
    <w:rsid w:val="006441F4"/>
    <w:rsid w:val="00647DC5"/>
    <w:rsid w:val="0065484A"/>
    <w:rsid w:val="00655FFB"/>
    <w:rsid w:val="0065601A"/>
    <w:rsid w:val="00656747"/>
    <w:rsid w:val="00656BB6"/>
    <w:rsid w:val="00662199"/>
    <w:rsid w:val="006662D7"/>
    <w:rsid w:val="006666C0"/>
    <w:rsid w:val="00671733"/>
    <w:rsid w:val="00672855"/>
    <w:rsid w:val="00676F92"/>
    <w:rsid w:val="006811D5"/>
    <w:rsid w:val="00687831"/>
    <w:rsid w:val="00687B99"/>
    <w:rsid w:val="0069135D"/>
    <w:rsid w:val="00696B95"/>
    <w:rsid w:val="00696CA4"/>
    <w:rsid w:val="00697AA6"/>
    <w:rsid w:val="006A05B3"/>
    <w:rsid w:val="006A0915"/>
    <w:rsid w:val="006A624E"/>
    <w:rsid w:val="006A7143"/>
    <w:rsid w:val="006A7D6C"/>
    <w:rsid w:val="006B74BC"/>
    <w:rsid w:val="006C0E39"/>
    <w:rsid w:val="006C4602"/>
    <w:rsid w:val="006C7BE7"/>
    <w:rsid w:val="006D2125"/>
    <w:rsid w:val="006D34A3"/>
    <w:rsid w:val="006D6BCE"/>
    <w:rsid w:val="006D6DB8"/>
    <w:rsid w:val="006E1A29"/>
    <w:rsid w:val="006E3126"/>
    <w:rsid w:val="006F029B"/>
    <w:rsid w:val="006F1D48"/>
    <w:rsid w:val="006F2EFF"/>
    <w:rsid w:val="006F6897"/>
    <w:rsid w:val="00700485"/>
    <w:rsid w:val="007029B5"/>
    <w:rsid w:val="0070720A"/>
    <w:rsid w:val="007079F6"/>
    <w:rsid w:val="00710494"/>
    <w:rsid w:val="0071351F"/>
    <w:rsid w:val="0072082D"/>
    <w:rsid w:val="00725F60"/>
    <w:rsid w:val="00727B0E"/>
    <w:rsid w:val="00737705"/>
    <w:rsid w:val="00741098"/>
    <w:rsid w:val="00743B7B"/>
    <w:rsid w:val="007453F0"/>
    <w:rsid w:val="00747691"/>
    <w:rsid w:val="0075156C"/>
    <w:rsid w:val="00752FB4"/>
    <w:rsid w:val="00757D56"/>
    <w:rsid w:val="00764097"/>
    <w:rsid w:val="007707F8"/>
    <w:rsid w:val="00780C5B"/>
    <w:rsid w:val="00781677"/>
    <w:rsid w:val="0078185A"/>
    <w:rsid w:val="007831C1"/>
    <w:rsid w:val="007847BE"/>
    <w:rsid w:val="00785828"/>
    <w:rsid w:val="00786D5D"/>
    <w:rsid w:val="007A21F5"/>
    <w:rsid w:val="007A2EA4"/>
    <w:rsid w:val="007A75AD"/>
    <w:rsid w:val="007B0D14"/>
    <w:rsid w:val="007C0F11"/>
    <w:rsid w:val="007C5727"/>
    <w:rsid w:val="007C582B"/>
    <w:rsid w:val="007D489F"/>
    <w:rsid w:val="007D4E2D"/>
    <w:rsid w:val="007F1F45"/>
    <w:rsid w:val="007F2D88"/>
    <w:rsid w:val="007F6DDB"/>
    <w:rsid w:val="007F7953"/>
    <w:rsid w:val="007F7BD2"/>
    <w:rsid w:val="008007C0"/>
    <w:rsid w:val="0080098D"/>
    <w:rsid w:val="00801620"/>
    <w:rsid w:val="00801A3F"/>
    <w:rsid w:val="00805DE9"/>
    <w:rsid w:val="00811F10"/>
    <w:rsid w:val="008135B3"/>
    <w:rsid w:val="00816E30"/>
    <w:rsid w:val="008203F4"/>
    <w:rsid w:val="008218A9"/>
    <w:rsid w:val="008226B8"/>
    <w:rsid w:val="008232D3"/>
    <w:rsid w:val="008239BD"/>
    <w:rsid w:val="00824BDC"/>
    <w:rsid w:val="008264BE"/>
    <w:rsid w:val="0083274E"/>
    <w:rsid w:val="0083286E"/>
    <w:rsid w:val="0084041F"/>
    <w:rsid w:val="00844D14"/>
    <w:rsid w:val="00846ACF"/>
    <w:rsid w:val="00852E4D"/>
    <w:rsid w:val="008534F9"/>
    <w:rsid w:val="008576CF"/>
    <w:rsid w:val="00861CDE"/>
    <w:rsid w:val="00862162"/>
    <w:rsid w:val="00862F4E"/>
    <w:rsid w:val="00865451"/>
    <w:rsid w:val="00867CE3"/>
    <w:rsid w:val="00880806"/>
    <w:rsid w:val="0088327A"/>
    <w:rsid w:val="00883BCE"/>
    <w:rsid w:val="008913B6"/>
    <w:rsid w:val="00892925"/>
    <w:rsid w:val="00893655"/>
    <w:rsid w:val="00894FAA"/>
    <w:rsid w:val="008A132D"/>
    <w:rsid w:val="008A16C0"/>
    <w:rsid w:val="008A6FB5"/>
    <w:rsid w:val="008B166E"/>
    <w:rsid w:val="008B7E73"/>
    <w:rsid w:val="008C69A9"/>
    <w:rsid w:val="008D22A3"/>
    <w:rsid w:val="008D45EC"/>
    <w:rsid w:val="008D791D"/>
    <w:rsid w:val="008E140C"/>
    <w:rsid w:val="008E6F2A"/>
    <w:rsid w:val="008F65F7"/>
    <w:rsid w:val="0090585D"/>
    <w:rsid w:val="00911C9F"/>
    <w:rsid w:val="00915346"/>
    <w:rsid w:val="00916C10"/>
    <w:rsid w:val="009225BF"/>
    <w:rsid w:val="009266D1"/>
    <w:rsid w:val="00927052"/>
    <w:rsid w:val="009336CF"/>
    <w:rsid w:val="00934F24"/>
    <w:rsid w:val="00944AA7"/>
    <w:rsid w:val="009472F5"/>
    <w:rsid w:val="00947DF2"/>
    <w:rsid w:val="00956543"/>
    <w:rsid w:val="00963264"/>
    <w:rsid w:val="00963C44"/>
    <w:rsid w:val="00964736"/>
    <w:rsid w:val="00966D0A"/>
    <w:rsid w:val="0097204C"/>
    <w:rsid w:val="00980C95"/>
    <w:rsid w:val="00982235"/>
    <w:rsid w:val="009830CF"/>
    <w:rsid w:val="0098548C"/>
    <w:rsid w:val="0099390A"/>
    <w:rsid w:val="00994A09"/>
    <w:rsid w:val="009970BF"/>
    <w:rsid w:val="009A1E13"/>
    <w:rsid w:val="009A653B"/>
    <w:rsid w:val="009A73C0"/>
    <w:rsid w:val="009A7A3B"/>
    <w:rsid w:val="009B49AB"/>
    <w:rsid w:val="009C7A59"/>
    <w:rsid w:val="009D2773"/>
    <w:rsid w:val="009D28B3"/>
    <w:rsid w:val="009D3070"/>
    <w:rsid w:val="009D36FC"/>
    <w:rsid w:val="009E2DEB"/>
    <w:rsid w:val="009E57BA"/>
    <w:rsid w:val="009E6ADE"/>
    <w:rsid w:val="009E7455"/>
    <w:rsid w:val="009F4E56"/>
    <w:rsid w:val="009F6866"/>
    <w:rsid w:val="00A00123"/>
    <w:rsid w:val="00A00C74"/>
    <w:rsid w:val="00A0256B"/>
    <w:rsid w:val="00A04DC9"/>
    <w:rsid w:val="00A04E20"/>
    <w:rsid w:val="00A06664"/>
    <w:rsid w:val="00A06989"/>
    <w:rsid w:val="00A240BF"/>
    <w:rsid w:val="00A242C8"/>
    <w:rsid w:val="00A26CDA"/>
    <w:rsid w:val="00A348F7"/>
    <w:rsid w:val="00A47EA5"/>
    <w:rsid w:val="00A51B32"/>
    <w:rsid w:val="00A57B52"/>
    <w:rsid w:val="00A6532A"/>
    <w:rsid w:val="00A66E34"/>
    <w:rsid w:val="00A72841"/>
    <w:rsid w:val="00A728C2"/>
    <w:rsid w:val="00A77820"/>
    <w:rsid w:val="00A82E51"/>
    <w:rsid w:val="00A83DD8"/>
    <w:rsid w:val="00A84EDD"/>
    <w:rsid w:val="00A87822"/>
    <w:rsid w:val="00A9010D"/>
    <w:rsid w:val="00A92B9D"/>
    <w:rsid w:val="00A9305A"/>
    <w:rsid w:val="00A956A1"/>
    <w:rsid w:val="00A958F1"/>
    <w:rsid w:val="00A95EA5"/>
    <w:rsid w:val="00AA04C6"/>
    <w:rsid w:val="00AA0B6B"/>
    <w:rsid w:val="00AA1E42"/>
    <w:rsid w:val="00AA5AB8"/>
    <w:rsid w:val="00AA6416"/>
    <w:rsid w:val="00AB2885"/>
    <w:rsid w:val="00AB63A5"/>
    <w:rsid w:val="00AB6C02"/>
    <w:rsid w:val="00AC78A9"/>
    <w:rsid w:val="00AC7F0E"/>
    <w:rsid w:val="00AD32CA"/>
    <w:rsid w:val="00AD693B"/>
    <w:rsid w:val="00AE1AD3"/>
    <w:rsid w:val="00AE2E50"/>
    <w:rsid w:val="00AE36DF"/>
    <w:rsid w:val="00AE4AEA"/>
    <w:rsid w:val="00AE5489"/>
    <w:rsid w:val="00AE7A36"/>
    <w:rsid w:val="00AF53C4"/>
    <w:rsid w:val="00B1274B"/>
    <w:rsid w:val="00B1282A"/>
    <w:rsid w:val="00B13A5C"/>
    <w:rsid w:val="00B14756"/>
    <w:rsid w:val="00B162E1"/>
    <w:rsid w:val="00B165B0"/>
    <w:rsid w:val="00B37ED8"/>
    <w:rsid w:val="00B4003D"/>
    <w:rsid w:val="00B42B95"/>
    <w:rsid w:val="00B43EB8"/>
    <w:rsid w:val="00B4504A"/>
    <w:rsid w:val="00B465F7"/>
    <w:rsid w:val="00B506B2"/>
    <w:rsid w:val="00B52865"/>
    <w:rsid w:val="00B5334B"/>
    <w:rsid w:val="00B615F7"/>
    <w:rsid w:val="00B62E42"/>
    <w:rsid w:val="00B65627"/>
    <w:rsid w:val="00B71384"/>
    <w:rsid w:val="00B751E7"/>
    <w:rsid w:val="00B754BA"/>
    <w:rsid w:val="00B7649A"/>
    <w:rsid w:val="00B76885"/>
    <w:rsid w:val="00B801F7"/>
    <w:rsid w:val="00B81065"/>
    <w:rsid w:val="00B818F4"/>
    <w:rsid w:val="00B81EB7"/>
    <w:rsid w:val="00B82A7E"/>
    <w:rsid w:val="00B93578"/>
    <w:rsid w:val="00B955B7"/>
    <w:rsid w:val="00BA2CFD"/>
    <w:rsid w:val="00BA3A48"/>
    <w:rsid w:val="00BA4D20"/>
    <w:rsid w:val="00BA5491"/>
    <w:rsid w:val="00BA5B5B"/>
    <w:rsid w:val="00BA7466"/>
    <w:rsid w:val="00BB1C37"/>
    <w:rsid w:val="00BB4425"/>
    <w:rsid w:val="00BB6173"/>
    <w:rsid w:val="00BB6DC7"/>
    <w:rsid w:val="00BC291F"/>
    <w:rsid w:val="00BC3E32"/>
    <w:rsid w:val="00BD193B"/>
    <w:rsid w:val="00BD3B07"/>
    <w:rsid w:val="00BD611B"/>
    <w:rsid w:val="00BE7D5B"/>
    <w:rsid w:val="00BF06C7"/>
    <w:rsid w:val="00BF0F20"/>
    <w:rsid w:val="00BF5D00"/>
    <w:rsid w:val="00BF6592"/>
    <w:rsid w:val="00C0422D"/>
    <w:rsid w:val="00C04811"/>
    <w:rsid w:val="00C07DAB"/>
    <w:rsid w:val="00C13D28"/>
    <w:rsid w:val="00C13D7B"/>
    <w:rsid w:val="00C14811"/>
    <w:rsid w:val="00C22D3D"/>
    <w:rsid w:val="00C24633"/>
    <w:rsid w:val="00C26119"/>
    <w:rsid w:val="00C2681C"/>
    <w:rsid w:val="00C3167E"/>
    <w:rsid w:val="00C3438B"/>
    <w:rsid w:val="00C36EB9"/>
    <w:rsid w:val="00C42386"/>
    <w:rsid w:val="00C4794E"/>
    <w:rsid w:val="00C61559"/>
    <w:rsid w:val="00C63361"/>
    <w:rsid w:val="00C644D6"/>
    <w:rsid w:val="00C74258"/>
    <w:rsid w:val="00C847F5"/>
    <w:rsid w:val="00C86BF5"/>
    <w:rsid w:val="00C942D1"/>
    <w:rsid w:val="00CA121F"/>
    <w:rsid w:val="00CA6C4A"/>
    <w:rsid w:val="00CB7AC2"/>
    <w:rsid w:val="00CC011D"/>
    <w:rsid w:val="00CC57F7"/>
    <w:rsid w:val="00CC6293"/>
    <w:rsid w:val="00CC6D87"/>
    <w:rsid w:val="00CE3516"/>
    <w:rsid w:val="00CF06A0"/>
    <w:rsid w:val="00CF2241"/>
    <w:rsid w:val="00CF40ED"/>
    <w:rsid w:val="00D021D2"/>
    <w:rsid w:val="00D04C7E"/>
    <w:rsid w:val="00D06921"/>
    <w:rsid w:val="00D06BF0"/>
    <w:rsid w:val="00D07BD4"/>
    <w:rsid w:val="00D12724"/>
    <w:rsid w:val="00D20C10"/>
    <w:rsid w:val="00D22056"/>
    <w:rsid w:val="00D22A22"/>
    <w:rsid w:val="00D23159"/>
    <w:rsid w:val="00D27CCC"/>
    <w:rsid w:val="00D33B1E"/>
    <w:rsid w:val="00D343F7"/>
    <w:rsid w:val="00D366BC"/>
    <w:rsid w:val="00D373A0"/>
    <w:rsid w:val="00D45EBB"/>
    <w:rsid w:val="00D544AF"/>
    <w:rsid w:val="00D61018"/>
    <w:rsid w:val="00D65167"/>
    <w:rsid w:val="00D7528C"/>
    <w:rsid w:val="00D81192"/>
    <w:rsid w:val="00D84D89"/>
    <w:rsid w:val="00D864E4"/>
    <w:rsid w:val="00D87702"/>
    <w:rsid w:val="00D87FCB"/>
    <w:rsid w:val="00D91032"/>
    <w:rsid w:val="00D9275A"/>
    <w:rsid w:val="00D92FD6"/>
    <w:rsid w:val="00D95853"/>
    <w:rsid w:val="00DA44D6"/>
    <w:rsid w:val="00DA62A6"/>
    <w:rsid w:val="00DA6E3E"/>
    <w:rsid w:val="00DA732B"/>
    <w:rsid w:val="00DB28BB"/>
    <w:rsid w:val="00DB3E8A"/>
    <w:rsid w:val="00DB7F4D"/>
    <w:rsid w:val="00DC0E35"/>
    <w:rsid w:val="00DC2444"/>
    <w:rsid w:val="00DE0680"/>
    <w:rsid w:val="00DE420E"/>
    <w:rsid w:val="00DF1488"/>
    <w:rsid w:val="00DF19FC"/>
    <w:rsid w:val="00DF412C"/>
    <w:rsid w:val="00DF4239"/>
    <w:rsid w:val="00DF5EE6"/>
    <w:rsid w:val="00DF70DD"/>
    <w:rsid w:val="00E022BB"/>
    <w:rsid w:val="00E07D52"/>
    <w:rsid w:val="00E12E1E"/>
    <w:rsid w:val="00E144E4"/>
    <w:rsid w:val="00E159F2"/>
    <w:rsid w:val="00E17ED3"/>
    <w:rsid w:val="00E22597"/>
    <w:rsid w:val="00E23C85"/>
    <w:rsid w:val="00E24168"/>
    <w:rsid w:val="00E2483A"/>
    <w:rsid w:val="00E25173"/>
    <w:rsid w:val="00E26366"/>
    <w:rsid w:val="00E30057"/>
    <w:rsid w:val="00E40FF1"/>
    <w:rsid w:val="00E432BB"/>
    <w:rsid w:val="00E43DA5"/>
    <w:rsid w:val="00E444B1"/>
    <w:rsid w:val="00E444E8"/>
    <w:rsid w:val="00E46194"/>
    <w:rsid w:val="00E47D1E"/>
    <w:rsid w:val="00E503CA"/>
    <w:rsid w:val="00E50CCC"/>
    <w:rsid w:val="00E549EB"/>
    <w:rsid w:val="00E647EF"/>
    <w:rsid w:val="00E703A2"/>
    <w:rsid w:val="00E70A05"/>
    <w:rsid w:val="00E741BC"/>
    <w:rsid w:val="00E74855"/>
    <w:rsid w:val="00E74FEF"/>
    <w:rsid w:val="00E76800"/>
    <w:rsid w:val="00E81875"/>
    <w:rsid w:val="00E83350"/>
    <w:rsid w:val="00E85B8B"/>
    <w:rsid w:val="00E86F77"/>
    <w:rsid w:val="00E87085"/>
    <w:rsid w:val="00E8721D"/>
    <w:rsid w:val="00E9096C"/>
    <w:rsid w:val="00E95FB5"/>
    <w:rsid w:val="00E960CD"/>
    <w:rsid w:val="00EA1366"/>
    <w:rsid w:val="00EA2F6D"/>
    <w:rsid w:val="00EA3E02"/>
    <w:rsid w:val="00EA622F"/>
    <w:rsid w:val="00EB64E7"/>
    <w:rsid w:val="00EC181E"/>
    <w:rsid w:val="00EC2568"/>
    <w:rsid w:val="00EC26AA"/>
    <w:rsid w:val="00EC6F41"/>
    <w:rsid w:val="00ED09D6"/>
    <w:rsid w:val="00ED0A75"/>
    <w:rsid w:val="00ED12EC"/>
    <w:rsid w:val="00ED2EED"/>
    <w:rsid w:val="00ED7620"/>
    <w:rsid w:val="00EE284C"/>
    <w:rsid w:val="00EE3D8C"/>
    <w:rsid w:val="00EE5175"/>
    <w:rsid w:val="00EE537A"/>
    <w:rsid w:val="00EF1514"/>
    <w:rsid w:val="00EF15A8"/>
    <w:rsid w:val="00EF261B"/>
    <w:rsid w:val="00EF4954"/>
    <w:rsid w:val="00F1169E"/>
    <w:rsid w:val="00F12210"/>
    <w:rsid w:val="00F14DE9"/>
    <w:rsid w:val="00F200D4"/>
    <w:rsid w:val="00F20487"/>
    <w:rsid w:val="00F20B76"/>
    <w:rsid w:val="00F23F74"/>
    <w:rsid w:val="00F26CDC"/>
    <w:rsid w:val="00F30841"/>
    <w:rsid w:val="00F31343"/>
    <w:rsid w:val="00F32153"/>
    <w:rsid w:val="00F37193"/>
    <w:rsid w:val="00F41776"/>
    <w:rsid w:val="00F41AF7"/>
    <w:rsid w:val="00F45E13"/>
    <w:rsid w:val="00F5131C"/>
    <w:rsid w:val="00F52974"/>
    <w:rsid w:val="00F53481"/>
    <w:rsid w:val="00F56226"/>
    <w:rsid w:val="00F618E3"/>
    <w:rsid w:val="00F6640C"/>
    <w:rsid w:val="00F66E87"/>
    <w:rsid w:val="00F82B6B"/>
    <w:rsid w:val="00F84CCC"/>
    <w:rsid w:val="00F91BB4"/>
    <w:rsid w:val="00F9721E"/>
    <w:rsid w:val="00F97F0D"/>
    <w:rsid w:val="00FA4401"/>
    <w:rsid w:val="00FB5429"/>
    <w:rsid w:val="00FC47B1"/>
    <w:rsid w:val="00FC5D6B"/>
    <w:rsid w:val="00FD3B5B"/>
    <w:rsid w:val="00FD72DB"/>
    <w:rsid w:val="00FE0FA9"/>
    <w:rsid w:val="00FE140C"/>
    <w:rsid w:val="00FE1F57"/>
    <w:rsid w:val="00FE5615"/>
    <w:rsid w:val="00FF162C"/>
    <w:rsid w:val="00FF2421"/>
    <w:rsid w:val="00FF3E36"/>
    <w:rsid w:val="00FF4F75"/>
    <w:rsid w:val="00FF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3F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FAA"/>
    <w:pPr>
      <w:ind w:left="720"/>
      <w:contextualSpacing/>
    </w:pPr>
  </w:style>
  <w:style w:type="table" w:styleId="TableGrid">
    <w:name w:val="Table Grid"/>
    <w:basedOn w:val="TableNormal"/>
    <w:uiPriority w:val="39"/>
    <w:rsid w:val="00983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1">
    <w:name w:val="Grid Table 1 Light1"/>
    <w:basedOn w:val="TableNormal"/>
    <w:uiPriority w:val="46"/>
    <w:rsid w:val="00696CA4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ivo1">
    <w:name w:val="nivo1"/>
    <w:basedOn w:val="ListParagraph"/>
    <w:qFormat/>
    <w:rsid w:val="00B52865"/>
    <w:pPr>
      <w:numPr>
        <w:numId w:val="41"/>
      </w:numPr>
    </w:pPr>
    <w:rPr>
      <w:rFonts w:ascii="Arial" w:hAnsi="Arial" w:cs="Arial"/>
      <w:b/>
      <w:bCs/>
      <w:noProof/>
      <w:sz w:val="20"/>
      <w:szCs w:val="20"/>
      <w:lang w:val="sl-SI"/>
    </w:rPr>
  </w:style>
  <w:style w:type="paragraph" w:customStyle="1" w:styleId="nivo2">
    <w:name w:val="nivo2"/>
    <w:basedOn w:val="ListParagraph"/>
    <w:qFormat/>
    <w:rsid w:val="00B52865"/>
    <w:pPr>
      <w:numPr>
        <w:ilvl w:val="1"/>
        <w:numId w:val="16"/>
      </w:numPr>
    </w:pPr>
    <w:rPr>
      <w:rFonts w:ascii="Arial" w:hAnsi="Arial" w:cs="Arial"/>
      <w:b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F68A2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7C5727"/>
  </w:style>
  <w:style w:type="character" w:styleId="Hyperlink">
    <w:name w:val="Hyperlink"/>
    <w:basedOn w:val="DefaultParagraphFont"/>
    <w:uiPriority w:val="99"/>
    <w:unhideWhenUsed/>
    <w:rsid w:val="007C5727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C1E0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615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5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5F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09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0969"/>
  </w:style>
  <w:style w:type="paragraph" w:styleId="Footer">
    <w:name w:val="footer"/>
    <w:basedOn w:val="Normal"/>
    <w:link w:val="FooterChar"/>
    <w:uiPriority w:val="99"/>
    <w:unhideWhenUsed/>
    <w:rsid w:val="003E096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09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FAA"/>
    <w:pPr>
      <w:ind w:left="720"/>
      <w:contextualSpacing/>
    </w:pPr>
  </w:style>
  <w:style w:type="table" w:styleId="TableGrid">
    <w:name w:val="Table Grid"/>
    <w:basedOn w:val="TableNormal"/>
    <w:uiPriority w:val="39"/>
    <w:rsid w:val="00983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1">
    <w:name w:val="Grid Table 1 Light1"/>
    <w:basedOn w:val="TableNormal"/>
    <w:uiPriority w:val="46"/>
    <w:rsid w:val="00696CA4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ivo1">
    <w:name w:val="nivo1"/>
    <w:basedOn w:val="ListParagraph"/>
    <w:qFormat/>
    <w:rsid w:val="00B52865"/>
    <w:pPr>
      <w:numPr>
        <w:numId w:val="41"/>
      </w:numPr>
    </w:pPr>
    <w:rPr>
      <w:rFonts w:ascii="Arial" w:hAnsi="Arial" w:cs="Arial"/>
      <w:b/>
      <w:bCs/>
      <w:noProof/>
      <w:sz w:val="20"/>
      <w:szCs w:val="20"/>
      <w:lang w:val="sl-SI"/>
    </w:rPr>
  </w:style>
  <w:style w:type="paragraph" w:customStyle="1" w:styleId="nivo2">
    <w:name w:val="nivo2"/>
    <w:basedOn w:val="ListParagraph"/>
    <w:qFormat/>
    <w:rsid w:val="00B52865"/>
    <w:pPr>
      <w:numPr>
        <w:ilvl w:val="1"/>
        <w:numId w:val="16"/>
      </w:numPr>
    </w:pPr>
    <w:rPr>
      <w:rFonts w:ascii="Arial" w:hAnsi="Arial" w:cs="Arial"/>
      <w:b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F68A2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7C5727"/>
  </w:style>
  <w:style w:type="character" w:styleId="Hyperlink">
    <w:name w:val="Hyperlink"/>
    <w:basedOn w:val="DefaultParagraphFont"/>
    <w:uiPriority w:val="99"/>
    <w:unhideWhenUsed/>
    <w:rsid w:val="007C5727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C1E0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615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5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5F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09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0969"/>
  </w:style>
  <w:style w:type="paragraph" w:styleId="Footer">
    <w:name w:val="footer"/>
    <w:basedOn w:val="Normal"/>
    <w:link w:val="FooterChar"/>
    <w:uiPriority w:val="99"/>
    <w:unhideWhenUsed/>
    <w:rsid w:val="003E096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0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90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9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40C3308-E7F7-4A6C-9923-DB5E7E79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16</Pages>
  <Words>3556</Words>
  <Characters>20271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Onkoliski institut</Company>
  <LinksUpToDate>false</LinksUpToDate>
  <CharactersWithSpaces>23780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Bogović</dc:creator>
  <cp:lastModifiedBy>Katja</cp:lastModifiedBy>
  <cp:revision>212</cp:revision>
  <dcterms:created xsi:type="dcterms:W3CDTF">2021-10-04T12:32:00Z</dcterms:created>
  <dcterms:modified xsi:type="dcterms:W3CDTF">2022-03-14T05:59:00Z</dcterms:modified>
</cp:coreProperties>
</file>